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CAE17" w14:textId="6CDD8CD5" w:rsidR="00EE6812" w:rsidRPr="0075635E" w:rsidRDefault="00F81B89" w:rsidP="0075635E">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75635E">
        <w:rPr>
          <w:rFonts w:asciiTheme="minorHAnsi" w:hAnsiTheme="minorHAnsi" w:cstheme="minorHAnsi"/>
          <w:b/>
        </w:rPr>
        <w:t>Page de garde</w:t>
      </w:r>
      <w:bookmarkStart w:id="0" w:name="_GoBack"/>
      <w:bookmarkEnd w:id="0"/>
    </w:p>
    <w:p w14:paraId="5350880E" w14:textId="77777777" w:rsidR="00F81B89" w:rsidRPr="0075635E" w:rsidRDefault="00F81B89" w:rsidP="0075635E">
      <w:pPr>
        <w:rPr>
          <w:rFonts w:asciiTheme="minorHAnsi" w:hAnsiTheme="minorHAnsi" w:cstheme="minorHAnsi"/>
        </w:rPr>
      </w:pPr>
    </w:p>
    <w:p w14:paraId="15859BBD" w14:textId="77777777" w:rsidR="005710D9" w:rsidRPr="0075635E" w:rsidRDefault="005710D9" w:rsidP="0075635E">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6661"/>
      </w:tblGrid>
      <w:tr w:rsidR="009A7D4F" w:rsidRPr="0075635E" w14:paraId="7A7088A6" w14:textId="4F1A2D07" w:rsidTr="00BF6F22">
        <w:trPr>
          <w:trHeight w:val="851"/>
        </w:trPr>
        <w:tc>
          <w:tcPr>
            <w:tcW w:w="2401" w:type="dxa"/>
            <w:vAlign w:val="center"/>
          </w:tcPr>
          <w:p w14:paraId="18EF692C" w14:textId="77777777" w:rsidR="009A7D4F" w:rsidRPr="0075635E" w:rsidRDefault="009A7D4F" w:rsidP="0075635E">
            <w:pPr>
              <w:rPr>
                <w:rFonts w:asciiTheme="minorHAnsi" w:hAnsiTheme="minorHAnsi" w:cstheme="minorHAnsi"/>
                <w:b/>
                <w:bCs/>
                <w:color w:val="003366"/>
              </w:rPr>
            </w:pPr>
            <w:r w:rsidRPr="0075635E">
              <w:rPr>
                <w:rFonts w:asciiTheme="minorHAnsi" w:hAnsiTheme="minorHAnsi" w:cstheme="minorHAnsi"/>
                <w:b/>
                <w:bCs/>
                <w:color w:val="003366"/>
              </w:rPr>
              <w:t>Acronyme</w:t>
            </w:r>
            <w:r w:rsidRPr="0075635E">
              <w:rPr>
                <w:rStyle w:val="Appelnotedebasdep"/>
                <w:rFonts w:asciiTheme="minorHAnsi" w:hAnsiTheme="minorHAnsi" w:cstheme="minorHAnsi"/>
                <w:b/>
                <w:bCs/>
                <w:color w:val="003366"/>
              </w:rPr>
              <w:footnoteReference w:id="1"/>
            </w:r>
          </w:p>
        </w:tc>
        <w:tc>
          <w:tcPr>
            <w:tcW w:w="6661" w:type="dxa"/>
            <w:vAlign w:val="center"/>
          </w:tcPr>
          <w:p w14:paraId="3A3E380A" w14:textId="77777777" w:rsidR="009A7D4F" w:rsidRPr="0075635E" w:rsidRDefault="009A7D4F" w:rsidP="0075635E">
            <w:pPr>
              <w:rPr>
                <w:rFonts w:asciiTheme="minorHAnsi" w:hAnsiTheme="minorHAnsi" w:cstheme="minorHAnsi"/>
                <w:b/>
                <w:bCs/>
              </w:rPr>
            </w:pPr>
          </w:p>
        </w:tc>
      </w:tr>
      <w:tr w:rsidR="009A7D4F" w:rsidRPr="0075635E" w14:paraId="114AAA49" w14:textId="7FF8BC68" w:rsidTr="00D1180F">
        <w:trPr>
          <w:trHeight w:val="851"/>
        </w:trPr>
        <w:tc>
          <w:tcPr>
            <w:tcW w:w="2401" w:type="dxa"/>
            <w:vAlign w:val="center"/>
          </w:tcPr>
          <w:p w14:paraId="4A3732DA" w14:textId="77777777" w:rsidR="009A7D4F" w:rsidRPr="0075635E" w:rsidRDefault="009A7D4F" w:rsidP="0075635E">
            <w:pPr>
              <w:rPr>
                <w:rFonts w:asciiTheme="minorHAnsi" w:hAnsiTheme="minorHAnsi" w:cstheme="minorHAnsi"/>
                <w:b/>
                <w:bCs/>
                <w:color w:val="003366"/>
              </w:rPr>
            </w:pPr>
            <w:r w:rsidRPr="0075635E">
              <w:rPr>
                <w:rFonts w:asciiTheme="minorHAnsi" w:hAnsiTheme="minorHAnsi" w:cstheme="minorHAnsi"/>
                <w:b/>
                <w:bCs/>
                <w:color w:val="003366"/>
              </w:rPr>
              <w:t>Titre de la proposition</w:t>
            </w:r>
          </w:p>
        </w:tc>
        <w:tc>
          <w:tcPr>
            <w:tcW w:w="6661" w:type="dxa"/>
            <w:vAlign w:val="center"/>
          </w:tcPr>
          <w:p w14:paraId="0460EDC0" w14:textId="77777777" w:rsidR="009A7D4F" w:rsidRPr="0075635E" w:rsidRDefault="009A7D4F" w:rsidP="0075635E">
            <w:pPr>
              <w:rPr>
                <w:rFonts w:asciiTheme="minorHAnsi" w:hAnsiTheme="minorHAnsi" w:cstheme="minorHAnsi"/>
              </w:rPr>
            </w:pPr>
          </w:p>
        </w:tc>
      </w:tr>
      <w:tr w:rsidR="00153113" w:rsidRPr="0075635E" w14:paraId="380C561E" w14:textId="158D9DEB" w:rsidTr="007002B9">
        <w:trPr>
          <w:trHeight w:val="851"/>
        </w:trPr>
        <w:tc>
          <w:tcPr>
            <w:tcW w:w="2401" w:type="dxa"/>
            <w:vAlign w:val="center"/>
          </w:tcPr>
          <w:p w14:paraId="78737F51" w14:textId="2B5CDEA4" w:rsidR="00153113" w:rsidRPr="0075635E" w:rsidRDefault="00153113" w:rsidP="0075635E">
            <w:pPr>
              <w:rPr>
                <w:rFonts w:asciiTheme="minorHAnsi" w:hAnsiTheme="minorHAnsi" w:cstheme="minorHAnsi"/>
                <w:b/>
                <w:bCs/>
                <w:color w:val="003366"/>
                <w:szCs w:val="22"/>
              </w:rPr>
            </w:pPr>
            <w:r w:rsidRPr="0075635E">
              <w:rPr>
                <w:rFonts w:asciiTheme="minorHAnsi" w:hAnsiTheme="minorHAnsi" w:cstheme="minorHAnsi"/>
                <w:b/>
                <w:bCs/>
                <w:color w:val="003366"/>
                <w:szCs w:val="22"/>
              </w:rPr>
              <w:t xml:space="preserve">Nom et prénom du responsable (coordinateur) </w:t>
            </w:r>
          </w:p>
          <w:p w14:paraId="01E84D9A" w14:textId="77777777" w:rsidR="00153113" w:rsidRPr="0075635E" w:rsidRDefault="00153113" w:rsidP="0075635E">
            <w:pPr>
              <w:rPr>
                <w:rFonts w:asciiTheme="minorHAnsi" w:hAnsiTheme="minorHAnsi" w:cstheme="minorHAnsi"/>
                <w:b/>
                <w:bCs/>
                <w:color w:val="003366"/>
              </w:rPr>
            </w:pPr>
          </w:p>
        </w:tc>
        <w:tc>
          <w:tcPr>
            <w:tcW w:w="6661" w:type="dxa"/>
            <w:vAlign w:val="center"/>
          </w:tcPr>
          <w:p w14:paraId="715FF62E" w14:textId="77777777" w:rsidR="00153113" w:rsidRPr="0075635E" w:rsidRDefault="00153113" w:rsidP="0075635E">
            <w:pPr>
              <w:rPr>
                <w:rFonts w:asciiTheme="minorHAnsi" w:hAnsiTheme="minorHAnsi" w:cstheme="minorHAnsi"/>
                <w:i/>
                <w:color w:val="BFBFBF" w:themeColor="background1" w:themeShade="BF"/>
              </w:rPr>
            </w:pPr>
            <w:r w:rsidRPr="0075635E">
              <w:rPr>
                <w:rFonts w:asciiTheme="minorHAnsi" w:hAnsiTheme="minorHAnsi" w:cstheme="minorHAnsi"/>
                <w:i/>
                <w:color w:val="BFBFBF" w:themeColor="background1" w:themeShade="BF"/>
              </w:rPr>
              <w:t>Académique</w:t>
            </w:r>
          </w:p>
          <w:p w14:paraId="74EFF890" w14:textId="3156FE21" w:rsidR="00153113" w:rsidRPr="0075635E" w:rsidRDefault="00153113" w:rsidP="0075635E">
            <w:pPr>
              <w:rPr>
                <w:rFonts w:asciiTheme="minorHAnsi" w:hAnsiTheme="minorHAnsi" w:cstheme="minorHAnsi"/>
                <w:i/>
                <w:color w:val="BFBFBF" w:themeColor="background1" w:themeShade="BF"/>
              </w:rPr>
            </w:pPr>
            <w:r w:rsidRPr="0075635E">
              <w:rPr>
                <w:rFonts w:asciiTheme="minorHAnsi" w:hAnsiTheme="minorHAnsi" w:cstheme="minorHAnsi"/>
                <w:i/>
                <w:color w:val="BFBFBF" w:themeColor="background1" w:themeShade="BF"/>
              </w:rPr>
              <w:t>Société civile</w:t>
            </w:r>
          </w:p>
        </w:tc>
      </w:tr>
      <w:tr w:rsidR="00153113" w:rsidRPr="0075635E" w14:paraId="588237EE" w14:textId="351FB55B" w:rsidTr="00F7698D">
        <w:trPr>
          <w:trHeight w:val="851"/>
        </w:trPr>
        <w:tc>
          <w:tcPr>
            <w:tcW w:w="2401" w:type="dxa"/>
            <w:vAlign w:val="center"/>
          </w:tcPr>
          <w:p w14:paraId="46DC43BE" w14:textId="0DDC116C" w:rsidR="00153113" w:rsidRPr="0075635E" w:rsidRDefault="00153113" w:rsidP="0075635E">
            <w:pPr>
              <w:rPr>
                <w:rFonts w:asciiTheme="minorHAnsi" w:hAnsiTheme="minorHAnsi" w:cstheme="minorHAnsi"/>
                <w:b/>
                <w:bCs/>
                <w:color w:val="003366"/>
                <w:szCs w:val="22"/>
              </w:rPr>
            </w:pPr>
            <w:r w:rsidRPr="0075635E">
              <w:rPr>
                <w:rFonts w:asciiTheme="minorHAnsi" w:hAnsiTheme="minorHAnsi" w:cstheme="minorHAnsi"/>
                <w:b/>
                <w:bCs/>
                <w:color w:val="003366"/>
                <w:szCs w:val="22"/>
              </w:rPr>
              <w:t xml:space="preserve">Adresse email du responsable (coordinateur) </w:t>
            </w:r>
          </w:p>
        </w:tc>
        <w:tc>
          <w:tcPr>
            <w:tcW w:w="6661" w:type="dxa"/>
            <w:vAlign w:val="center"/>
          </w:tcPr>
          <w:p w14:paraId="1C7D4671" w14:textId="77777777" w:rsidR="00153113" w:rsidRPr="0075635E" w:rsidRDefault="00153113" w:rsidP="0075635E">
            <w:pPr>
              <w:rPr>
                <w:rFonts w:asciiTheme="minorHAnsi" w:hAnsiTheme="minorHAnsi" w:cstheme="minorHAnsi"/>
              </w:rPr>
            </w:pPr>
          </w:p>
        </w:tc>
      </w:tr>
      <w:tr w:rsidR="00153113" w:rsidRPr="0075635E" w14:paraId="3D97BA95" w14:textId="0D04237D" w:rsidTr="004D2F69">
        <w:trPr>
          <w:trHeight w:val="851"/>
        </w:trPr>
        <w:tc>
          <w:tcPr>
            <w:tcW w:w="2401" w:type="dxa"/>
            <w:vAlign w:val="center"/>
          </w:tcPr>
          <w:p w14:paraId="4C509E9B" w14:textId="3851A020" w:rsidR="00153113" w:rsidRPr="0075635E" w:rsidRDefault="00153113" w:rsidP="0075635E">
            <w:pPr>
              <w:rPr>
                <w:rFonts w:asciiTheme="minorHAnsi" w:hAnsiTheme="minorHAnsi" w:cstheme="minorHAnsi"/>
                <w:b/>
                <w:bCs/>
                <w:color w:val="003366"/>
                <w:szCs w:val="22"/>
              </w:rPr>
            </w:pPr>
            <w:r w:rsidRPr="0075635E">
              <w:rPr>
                <w:rFonts w:asciiTheme="minorHAnsi" w:hAnsiTheme="minorHAnsi" w:cstheme="minorHAnsi"/>
                <w:b/>
                <w:bCs/>
                <w:color w:val="003366"/>
                <w:szCs w:val="22"/>
              </w:rPr>
              <w:t>Organisme du coordinateur</w:t>
            </w:r>
          </w:p>
        </w:tc>
        <w:tc>
          <w:tcPr>
            <w:tcW w:w="6661" w:type="dxa"/>
            <w:vAlign w:val="center"/>
          </w:tcPr>
          <w:p w14:paraId="073029E2" w14:textId="77777777" w:rsidR="00153113" w:rsidRPr="0075635E" w:rsidRDefault="00153113" w:rsidP="0075635E">
            <w:pPr>
              <w:rPr>
                <w:rFonts w:asciiTheme="minorHAnsi" w:hAnsiTheme="minorHAnsi" w:cstheme="minorHAnsi"/>
                <w:i/>
                <w:color w:val="BFBFBF" w:themeColor="background1" w:themeShade="BF"/>
                <w:szCs w:val="22"/>
              </w:rPr>
            </w:pPr>
            <w:r w:rsidRPr="0075635E">
              <w:rPr>
                <w:rFonts w:asciiTheme="minorHAnsi" w:hAnsiTheme="minorHAnsi" w:cstheme="minorHAnsi"/>
                <w:i/>
                <w:color w:val="BFBFBF" w:themeColor="background1" w:themeShade="BF"/>
                <w:szCs w:val="22"/>
              </w:rPr>
              <w:t xml:space="preserve">Identification de l’établissement : </w:t>
            </w:r>
          </w:p>
          <w:p w14:paraId="72D21BFE" w14:textId="5DC37E4B" w:rsidR="00153113" w:rsidRPr="0075635E" w:rsidRDefault="00153113" w:rsidP="0075635E">
            <w:pPr>
              <w:rPr>
                <w:rFonts w:asciiTheme="minorHAnsi" w:hAnsiTheme="minorHAnsi" w:cstheme="minorHAnsi"/>
                <w:szCs w:val="22"/>
              </w:rPr>
            </w:pPr>
            <w:r w:rsidRPr="0075635E">
              <w:rPr>
                <w:rFonts w:asciiTheme="minorHAnsi" w:hAnsiTheme="minorHAnsi" w:cstheme="minorHAnsi"/>
                <w:i/>
                <w:color w:val="BFBFBF" w:themeColor="background1" w:themeShade="BF"/>
                <w:szCs w:val="22"/>
              </w:rPr>
              <w:t>Adresse :</w:t>
            </w:r>
          </w:p>
        </w:tc>
      </w:tr>
      <w:tr w:rsidR="00153113" w:rsidRPr="0075635E" w14:paraId="3F50FA94" w14:textId="0188D836" w:rsidTr="005178D3">
        <w:trPr>
          <w:trHeight w:val="851"/>
        </w:trPr>
        <w:tc>
          <w:tcPr>
            <w:tcW w:w="2401" w:type="dxa"/>
            <w:vAlign w:val="center"/>
          </w:tcPr>
          <w:p w14:paraId="76D7618E" w14:textId="063EB28F" w:rsidR="00153113" w:rsidRPr="0075635E" w:rsidRDefault="00153113" w:rsidP="0075635E">
            <w:pPr>
              <w:rPr>
                <w:rFonts w:asciiTheme="minorHAnsi" w:hAnsiTheme="minorHAnsi" w:cstheme="minorHAnsi"/>
                <w:b/>
                <w:bCs/>
                <w:color w:val="003366"/>
                <w:szCs w:val="22"/>
              </w:rPr>
            </w:pPr>
            <w:r w:rsidRPr="0075635E">
              <w:rPr>
                <w:rFonts w:asciiTheme="minorHAnsi" w:hAnsiTheme="minorHAnsi" w:cstheme="minorHAnsi"/>
                <w:b/>
                <w:bCs/>
                <w:color w:val="003366"/>
                <w:szCs w:val="22"/>
              </w:rPr>
              <w:t xml:space="preserve">Lieu de réalisation des travaux </w:t>
            </w:r>
          </w:p>
        </w:tc>
        <w:tc>
          <w:tcPr>
            <w:tcW w:w="6661" w:type="dxa"/>
            <w:vAlign w:val="center"/>
          </w:tcPr>
          <w:p w14:paraId="79DB49AF" w14:textId="77777777" w:rsidR="00153113" w:rsidRPr="0075635E" w:rsidRDefault="00153113" w:rsidP="0075635E">
            <w:pPr>
              <w:rPr>
                <w:rFonts w:asciiTheme="minorHAnsi" w:hAnsiTheme="minorHAnsi" w:cstheme="minorHAnsi"/>
                <w:sz w:val="20"/>
                <w:szCs w:val="22"/>
              </w:rPr>
            </w:pPr>
          </w:p>
        </w:tc>
      </w:tr>
      <w:tr w:rsidR="009A7D4F" w:rsidRPr="0075635E" w14:paraId="61C121DE" w14:textId="6CA6B602" w:rsidTr="00835E14">
        <w:trPr>
          <w:trHeight w:val="851"/>
        </w:trPr>
        <w:tc>
          <w:tcPr>
            <w:tcW w:w="2401" w:type="dxa"/>
            <w:vAlign w:val="center"/>
          </w:tcPr>
          <w:p w14:paraId="05136528" w14:textId="07552B8D" w:rsidR="009A7D4F" w:rsidRPr="0075635E" w:rsidRDefault="009A7D4F" w:rsidP="0075635E">
            <w:pPr>
              <w:rPr>
                <w:rFonts w:asciiTheme="minorHAnsi" w:hAnsiTheme="minorHAnsi" w:cstheme="minorHAnsi"/>
                <w:b/>
                <w:bCs/>
                <w:color w:val="003366"/>
                <w:szCs w:val="22"/>
              </w:rPr>
            </w:pPr>
            <w:r w:rsidRPr="0075635E">
              <w:rPr>
                <w:rFonts w:asciiTheme="minorHAnsi" w:hAnsiTheme="minorHAnsi" w:cstheme="minorHAnsi"/>
                <w:b/>
                <w:bCs/>
                <w:color w:val="003366"/>
                <w:szCs w:val="22"/>
              </w:rPr>
              <w:t xml:space="preserve">Montant de l’aide demandée à l’ANR </w:t>
            </w:r>
          </w:p>
        </w:tc>
        <w:tc>
          <w:tcPr>
            <w:tcW w:w="6661" w:type="dxa"/>
            <w:vAlign w:val="center"/>
          </w:tcPr>
          <w:p w14:paraId="52A164A2" w14:textId="3371CDA4" w:rsidR="009A7D4F" w:rsidRPr="0075635E" w:rsidRDefault="00EF653B" w:rsidP="0075635E">
            <w:pPr>
              <w:rPr>
                <w:rFonts w:asciiTheme="minorHAnsi" w:hAnsiTheme="minorHAnsi" w:cstheme="minorHAnsi"/>
                <w:szCs w:val="22"/>
              </w:rPr>
            </w:pPr>
            <w:r>
              <w:rPr>
                <w:rFonts w:asciiTheme="minorHAnsi" w:hAnsiTheme="minorHAnsi" w:cstheme="minorHAnsi"/>
                <w:szCs w:val="22"/>
              </w:rPr>
              <w:t xml:space="preserve">185 </w:t>
            </w:r>
            <w:r w:rsidR="003B25CD">
              <w:rPr>
                <w:rFonts w:asciiTheme="minorHAnsi" w:hAnsiTheme="minorHAnsi" w:cstheme="minorHAnsi"/>
                <w:szCs w:val="22"/>
              </w:rPr>
              <w:t>000 euros</w:t>
            </w:r>
          </w:p>
        </w:tc>
      </w:tr>
      <w:tr w:rsidR="009A7D4F" w:rsidRPr="0075635E" w14:paraId="3175FA0D" w14:textId="149E8913" w:rsidTr="006D3A6A">
        <w:trPr>
          <w:trHeight w:val="851"/>
        </w:trPr>
        <w:tc>
          <w:tcPr>
            <w:tcW w:w="2401" w:type="dxa"/>
            <w:vAlign w:val="center"/>
          </w:tcPr>
          <w:p w14:paraId="493D38EF" w14:textId="25AD49BF" w:rsidR="009A7D4F" w:rsidRPr="0075635E" w:rsidRDefault="009A7D4F" w:rsidP="0075635E">
            <w:pPr>
              <w:rPr>
                <w:rFonts w:asciiTheme="minorHAnsi" w:hAnsiTheme="minorHAnsi" w:cstheme="minorHAnsi"/>
                <w:b/>
                <w:bCs/>
                <w:color w:val="003366"/>
                <w:szCs w:val="22"/>
              </w:rPr>
            </w:pPr>
            <w:r w:rsidRPr="0075635E">
              <w:rPr>
                <w:rFonts w:asciiTheme="minorHAnsi" w:hAnsiTheme="minorHAnsi" w:cstheme="minorHAnsi"/>
                <w:b/>
                <w:bCs/>
                <w:color w:val="003366"/>
                <w:szCs w:val="22"/>
              </w:rPr>
              <w:t>Coût complet du projet</w:t>
            </w:r>
          </w:p>
        </w:tc>
        <w:tc>
          <w:tcPr>
            <w:tcW w:w="6661" w:type="dxa"/>
            <w:vAlign w:val="center"/>
          </w:tcPr>
          <w:p w14:paraId="20FD58CC" w14:textId="2188ED71" w:rsidR="009A7D4F" w:rsidRPr="0075635E" w:rsidRDefault="009A7D4F" w:rsidP="0075635E">
            <w:pPr>
              <w:rPr>
                <w:rFonts w:asciiTheme="minorHAnsi" w:hAnsiTheme="minorHAnsi" w:cstheme="minorHAnsi"/>
                <w:szCs w:val="22"/>
              </w:rPr>
            </w:pPr>
          </w:p>
        </w:tc>
      </w:tr>
      <w:tr w:rsidR="009A7D4F" w:rsidRPr="0075635E" w14:paraId="1C10E9F6" w14:textId="32445B1C" w:rsidTr="00B10B73">
        <w:trPr>
          <w:trHeight w:val="851"/>
        </w:trPr>
        <w:tc>
          <w:tcPr>
            <w:tcW w:w="2401" w:type="dxa"/>
            <w:vAlign w:val="center"/>
          </w:tcPr>
          <w:p w14:paraId="16068CBB" w14:textId="77777777" w:rsidR="009A7D4F" w:rsidRPr="0075635E" w:rsidRDefault="009A7D4F" w:rsidP="0075635E">
            <w:pPr>
              <w:rPr>
                <w:rFonts w:asciiTheme="minorHAnsi" w:hAnsiTheme="minorHAnsi" w:cstheme="minorHAnsi"/>
                <w:b/>
                <w:bCs/>
                <w:color w:val="003366"/>
                <w:szCs w:val="22"/>
              </w:rPr>
            </w:pPr>
            <w:r w:rsidRPr="0075635E">
              <w:rPr>
                <w:rFonts w:asciiTheme="minorHAnsi" w:hAnsiTheme="minorHAnsi" w:cstheme="minorHAnsi"/>
                <w:b/>
                <w:bCs/>
                <w:color w:val="003366"/>
                <w:szCs w:val="22"/>
              </w:rPr>
              <w:t xml:space="preserve">Durée </w:t>
            </w:r>
          </w:p>
        </w:tc>
        <w:tc>
          <w:tcPr>
            <w:tcW w:w="6661" w:type="dxa"/>
            <w:vAlign w:val="center"/>
          </w:tcPr>
          <w:p w14:paraId="03680237" w14:textId="540FED75" w:rsidR="009A7D4F" w:rsidRPr="0075635E" w:rsidRDefault="00A70C11" w:rsidP="0075635E">
            <w:pPr>
              <w:rPr>
                <w:rFonts w:asciiTheme="minorHAnsi" w:hAnsiTheme="minorHAnsi" w:cstheme="minorHAnsi"/>
                <w:szCs w:val="22"/>
              </w:rPr>
            </w:pPr>
            <w:r w:rsidRPr="0075635E">
              <w:rPr>
                <w:rFonts w:asciiTheme="minorHAnsi" w:hAnsiTheme="minorHAnsi" w:cstheme="minorHAnsi"/>
                <w:szCs w:val="22"/>
              </w:rPr>
              <w:t>24</w:t>
            </w:r>
            <w:r w:rsidR="009A7D4F" w:rsidRPr="0075635E">
              <w:rPr>
                <w:rFonts w:asciiTheme="minorHAnsi" w:hAnsiTheme="minorHAnsi" w:cstheme="minorHAnsi"/>
                <w:szCs w:val="22"/>
              </w:rPr>
              <w:t xml:space="preserve"> mois</w:t>
            </w:r>
          </w:p>
        </w:tc>
      </w:tr>
      <w:tr w:rsidR="009A7D4F" w:rsidRPr="0075635E" w14:paraId="24BC4C96" w14:textId="48299E92" w:rsidTr="002154A5">
        <w:trPr>
          <w:trHeight w:val="851"/>
        </w:trPr>
        <w:tc>
          <w:tcPr>
            <w:tcW w:w="2401" w:type="dxa"/>
            <w:vAlign w:val="center"/>
          </w:tcPr>
          <w:p w14:paraId="4FEC4427" w14:textId="77777777" w:rsidR="009A7D4F" w:rsidRPr="0075635E" w:rsidRDefault="009A7D4F" w:rsidP="0075635E">
            <w:pPr>
              <w:rPr>
                <w:rFonts w:asciiTheme="minorHAnsi" w:hAnsiTheme="minorHAnsi" w:cstheme="minorHAnsi"/>
                <w:b/>
                <w:bCs/>
                <w:color w:val="003366"/>
                <w:szCs w:val="22"/>
              </w:rPr>
            </w:pPr>
            <w:r w:rsidRPr="0075635E">
              <w:rPr>
                <w:rFonts w:asciiTheme="minorHAnsi" w:hAnsiTheme="minorHAnsi" w:cstheme="minorHAnsi"/>
                <w:b/>
                <w:bCs/>
                <w:color w:val="003366"/>
                <w:szCs w:val="22"/>
              </w:rPr>
              <w:t>Mots clés de la proposition</w:t>
            </w:r>
          </w:p>
        </w:tc>
        <w:tc>
          <w:tcPr>
            <w:tcW w:w="6661" w:type="dxa"/>
            <w:vAlign w:val="center"/>
          </w:tcPr>
          <w:p w14:paraId="7FB50F6B" w14:textId="054DCB0F" w:rsidR="009A7D4F" w:rsidRPr="0075635E" w:rsidRDefault="009A7D4F" w:rsidP="0075635E">
            <w:pPr>
              <w:rPr>
                <w:rFonts w:asciiTheme="minorHAnsi" w:hAnsiTheme="minorHAnsi" w:cstheme="minorHAnsi"/>
                <w:szCs w:val="22"/>
              </w:rPr>
            </w:pPr>
            <w:r w:rsidRPr="0075635E">
              <w:rPr>
                <w:rFonts w:asciiTheme="minorHAnsi" w:hAnsiTheme="minorHAnsi" w:cstheme="minorHAnsi"/>
                <w:szCs w:val="22"/>
              </w:rPr>
              <w:t>De 3 à 5 mots clés</w:t>
            </w:r>
          </w:p>
        </w:tc>
      </w:tr>
      <w:tr w:rsidR="009A7D4F" w:rsidRPr="0075635E" w14:paraId="4AEFA4B5" w14:textId="601D678B" w:rsidTr="0057140B">
        <w:trPr>
          <w:trHeight w:val="851"/>
        </w:trPr>
        <w:tc>
          <w:tcPr>
            <w:tcW w:w="2401" w:type="dxa"/>
            <w:vAlign w:val="center"/>
          </w:tcPr>
          <w:p w14:paraId="4D04CDC8" w14:textId="2A5F9338" w:rsidR="009A7D4F" w:rsidRPr="0075635E" w:rsidRDefault="009A7D4F" w:rsidP="0075635E">
            <w:pPr>
              <w:rPr>
                <w:rFonts w:asciiTheme="minorHAnsi" w:hAnsiTheme="minorHAnsi" w:cstheme="minorHAnsi"/>
                <w:b/>
                <w:bCs/>
                <w:color w:val="003366"/>
                <w:szCs w:val="22"/>
              </w:rPr>
            </w:pPr>
            <w:r w:rsidRPr="0075635E">
              <w:rPr>
                <w:rFonts w:asciiTheme="minorHAnsi" w:hAnsiTheme="minorHAnsi" w:cstheme="minorHAnsi"/>
                <w:b/>
                <w:bCs/>
                <w:color w:val="003366"/>
                <w:szCs w:val="22"/>
              </w:rPr>
              <w:t>un résumé (non confidentiel ) correspondant à celui enregistré sur le site de dépôt</w:t>
            </w:r>
          </w:p>
        </w:tc>
        <w:tc>
          <w:tcPr>
            <w:tcW w:w="6661" w:type="dxa"/>
            <w:vAlign w:val="center"/>
          </w:tcPr>
          <w:p w14:paraId="631A1A15" w14:textId="2B892487" w:rsidR="009A7D4F" w:rsidRPr="0075635E" w:rsidRDefault="009A7D4F" w:rsidP="0075635E">
            <w:pPr>
              <w:rPr>
                <w:rFonts w:asciiTheme="minorHAnsi" w:hAnsiTheme="minorHAnsi" w:cstheme="minorHAnsi"/>
                <w:szCs w:val="22"/>
              </w:rPr>
            </w:pPr>
            <w:r w:rsidRPr="0075635E">
              <w:rPr>
                <w:rFonts w:asciiTheme="minorHAnsi" w:hAnsiTheme="minorHAnsi" w:cstheme="minorHAnsi"/>
                <w:szCs w:val="22"/>
              </w:rPr>
              <w:t>15 à 20 lignes</w:t>
            </w:r>
          </w:p>
        </w:tc>
      </w:tr>
    </w:tbl>
    <w:p w14:paraId="66D2DF8C" w14:textId="77777777" w:rsidR="00EE6812" w:rsidRPr="0075635E" w:rsidRDefault="00EE6812" w:rsidP="0075635E">
      <w:pPr>
        <w:rPr>
          <w:rFonts w:asciiTheme="minorHAnsi" w:hAnsiTheme="minorHAnsi" w:cstheme="minorHAnsi"/>
          <w:sz w:val="28"/>
          <w:szCs w:val="28"/>
        </w:rPr>
      </w:pPr>
    </w:p>
    <w:p w14:paraId="42D6DB85" w14:textId="77777777" w:rsidR="00EE6812" w:rsidRPr="0075635E" w:rsidRDefault="00EE6812" w:rsidP="0075635E">
      <w:pPr>
        <w:rPr>
          <w:rFonts w:asciiTheme="minorHAnsi" w:hAnsiTheme="minorHAnsi" w:cstheme="minorHAnsi"/>
        </w:rPr>
      </w:pPr>
      <w:r w:rsidRPr="0075635E">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79552818" wp14:editId="52F01D53">
                <wp:simplePos x="0" y="0"/>
                <wp:positionH relativeFrom="character">
                  <wp:posOffset>0</wp:posOffset>
                </wp:positionH>
                <wp:positionV relativeFrom="line">
                  <wp:posOffset>0</wp:posOffset>
                </wp:positionV>
                <wp:extent cx="5760720" cy="497840"/>
                <wp:effectExtent l="0" t="0" r="11430" b="1651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497840"/>
                        </a:xfrm>
                        <a:prstGeom prst="rect">
                          <a:avLst/>
                        </a:prstGeom>
                        <a:solidFill>
                          <a:srgbClr val="FFFFFF"/>
                        </a:solidFill>
                        <a:ln w="9525">
                          <a:solidFill>
                            <a:srgbClr val="FF0000"/>
                          </a:solidFill>
                          <a:miter lim="800000"/>
                          <a:headEnd/>
                          <a:tailEnd/>
                        </a:ln>
                      </wps:spPr>
                      <wps:txbx>
                        <w:txbxContent>
                          <w:p w14:paraId="288DDCD7" w14:textId="3BA07567" w:rsidR="00EE6812" w:rsidRDefault="00EE6812" w:rsidP="00EE6812">
                            <w:pPr>
                              <w:pStyle w:val="instructions"/>
                            </w:pPr>
                            <w:r w:rsidRPr="008D3438">
                              <w:t xml:space="preserve">Note : les informations contenues dans ce tableau feront l’objet d’une </w:t>
                            </w:r>
                            <w:r w:rsidR="00A70C11">
                              <w:t>communication</w:t>
                            </w:r>
                            <w:r w:rsidR="00B44506" w:rsidRPr="008D3438">
                              <w:t xml:space="preserve"> </w:t>
                            </w:r>
                            <w:r w:rsidRPr="008D3438">
                              <w:t>par l’ANR dès</w:t>
                            </w:r>
                            <w:r>
                              <w:t xml:space="preserve"> la sélection de la proposition (avant mise en place du financement)</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9552818" id="_x0000_t202" coordsize="21600,21600" o:spt="202" path="m,l,21600r21600,l21600,xe">
                <v:stroke joinstyle="miter"/>
                <v:path gradientshapeok="t" o:connecttype="rect"/>
              </v:shapetype>
              <v:shape id="Zone de texte 17" o:spid="_x0000_s1026" type="#_x0000_t202" style="position:absolute;margin-left:0;margin-top:0;width:453.6pt;height:39.2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" strokecolor="red">
                <v:textbox style="mso-fit-shape-to-text:t">
                  <w:txbxContent>
                    <w:p w14:paraId="288DDCD7" w14:textId="3BA07567" w:rsidR="00EE6812" w:rsidRDefault="00EE6812" w:rsidP="00EE6812">
                      <w:pPr>
                        <w:pStyle w:val="instructions"/>
                      </w:pPr>
                      <w:r w:rsidRPr="008D3438">
                        <w:t xml:space="preserve">Note : les informations contenues dans ce tableau feront l’objet d’une </w:t>
                      </w:r>
                      <w:r w:rsidR="00A70C11">
                        <w:t>communication</w:t>
                      </w:r>
                      <w:r w:rsidR="00B44506" w:rsidRPr="008D3438">
                        <w:t xml:space="preserve"> </w:t>
                      </w:r>
                      <w:r w:rsidRPr="008D3438">
                        <w:t>par l’ANR dès</w:t>
                      </w:r>
                      <w:r>
                        <w:t xml:space="preserve"> la sélection de la proposition (avant mise en place du financement)</w:t>
                      </w:r>
                    </w:p>
                  </w:txbxContent>
                </v:textbox>
                <w10:wrap anchory="line"/>
              </v:shape>
            </w:pict>
          </mc:Fallback>
        </mc:AlternateContent>
      </w:r>
    </w:p>
    <w:p w14:paraId="47B0591A" w14:textId="77777777" w:rsidR="00EE6812" w:rsidRPr="0075635E" w:rsidRDefault="00EE6812" w:rsidP="0075635E">
      <w:pPr>
        <w:rPr>
          <w:rFonts w:asciiTheme="minorHAnsi" w:hAnsiTheme="minorHAnsi" w:cstheme="minorHAnsi"/>
          <w:sz w:val="28"/>
          <w:szCs w:val="28"/>
        </w:rPr>
      </w:pPr>
    </w:p>
    <w:p w14:paraId="535727D7" w14:textId="77777777" w:rsidR="00EE6812" w:rsidRPr="0075635E" w:rsidRDefault="00EE6812" w:rsidP="0075635E">
      <w:pPr>
        <w:rPr>
          <w:rFonts w:asciiTheme="minorHAnsi" w:hAnsiTheme="minorHAnsi" w:cstheme="minorHAnsi"/>
          <w:sz w:val="28"/>
          <w:szCs w:val="28"/>
        </w:rPr>
      </w:pPr>
    </w:p>
    <w:p w14:paraId="51A04470" w14:textId="77777777" w:rsidR="00EE6812" w:rsidRPr="0075635E" w:rsidRDefault="00EE6812" w:rsidP="0075635E">
      <w:pPr>
        <w:rPr>
          <w:rFonts w:asciiTheme="minorHAnsi" w:hAnsiTheme="minorHAnsi" w:cstheme="minorHAnsi"/>
        </w:rPr>
      </w:pPr>
    </w:p>
    <w:p w14:paraId="1ABF8F2C" w14:textId="77777777" w:rsidR="00E335E2" w:rsidRPr="0075635E" w:rsidRDefault="00E335E2" w:rsidP="0075635E">
      <w:pPr>
        <w:spacing w:after="120"/>
        <w:rPr>
          <w:rFonts w:asciiTheme="minorHAnsi" w:hAnsiTheme="minorHAnsi" w:cstheme="minorHAnsi"/>
          <w:b/>
        </w:rPr>
      </w:pPr>
    </w:p>
    <w:p w14:paraId="5D7B0042" w14:textId="77777777" w:rsidR="00750343" w:rsidRPr="0075635E" w:rsidRDefault="00750343" w:rsidP="0075635E">
      <w:pPr>
        <w:spacing w:line="276" w:lineRule="auto"/>
        <w:contextualSpacing/>
        <w:rPr>
          <w:rFonts w:asciiTheme="minorHAnsi" w:hAnsiTheme="minorHAnsi" w:cstheme="minorHAnsi"/>
          <w:b/>
        </w:rPr>
      </w:pPr>
    </w:p>
    <w:tbl>
      <w:tblPr>
        <w:tblStyle w:val="Grilledutableau"/>
        <w:tblW w:w="0" w:type="auto"/>
        <w:tblLook w:val="04A0" w:firstRow="1" w:lastRow="0" w:firstColumn="1" w:lastColumn="0" w:noHBand="0" w:noVBand="1"/>
      </w:tblPr>
      <w:tblGrid>
        <w:gridCol w:w="9062"/>
      </w:tblGrid>
      <w:tr w:rsidR="00750343" w:rsidRPr="0075635E" w14:paraId="67B1001C" w14:textId="77777777" w:rsidTr="00750343">
        <w:trPr>
          <w:trHeight w:val="5402"/>
        </w:trPr>
        <w:tc>
          <w:tcPr>
            <w:tcW w:w="9062" w:type="dxa"/>
          </w:tcPr>
          <w:p w14:paraId="66D3D576" w14:textId="21E1BD73" w:rsidR="00750343" w:rsidRPr="0075635E" w:rsidRDefault="000C471B" w:rsidP="0075635E">
            <w:pPr>
              <w:spacing w:line="276" w:lineRule="auto"/>
              <w:contextualSpacing/>
              <w:rPr>
                <w:rFonts w:asciiTheme="minorHAnsi" w:hAnsiTheme="minorHAnsi" w:cstheme="minorHAnsi"/>
                <w:b/>
              </w:rPr>
            </w:pPr>
            <w:r>
              <w:rPr>
                <w:rFonts w:asciiTheme="minorHAnsi" w:hAnsiTheme="minorHAnsi" w:cstheme="minorHAnsi"/>
                <w:b/>
              </w:rPr>
              <w:t>RESUME</w:t>
            </w:r>
          </w:p>
        </w:tc>
      </w:tr>
    </w:tbl>
    <w:p w14:paraId="4980A09F" w14:textId="77777777" w:rsidR="00750343" w:rsidRPr="0075635E" w:rsidRDefault="00750343" w:rsidP="0075635E">
      <w:pPr>
        <w:spacing w:line="276" w:lineRule="auto"/>
        <w:contextualSpacing/>
        <w:rPr>
          <w:rFonts w:asciiTheme="minorHAnsi" w:hAnsiTheme="minorHAnsi" w:cstheme="minorHAnsi"/>
          <w:b/>
        </w:rPr>
      </w:pPr>
    </w:p>
    <w:p w14:paraId="76F74AF5" w14:textId="77777777" w:rsidR="00750343" w:rsidRPr="0075635E" w:rsidRDefault="00750343" w:rsidP="0075635E">
      <w:pPr>
        <w:spacing w:line="276" w:lineRule="auto"/>
        <w:contextualSpacing/>
        <w:rPr>
          <w:rFonts w:asciiTheme="minorHAnsi" w:hAnsiTheme="minorHAnsi" w:cstheme="minorHAnsi"/>
          <w:b/>
        </w:rPr>
      </w:pPr>
    </w:p>
    <w:tbl>
      <w:tblPr>
        <w:tblpPr w:leftFromText="141" w:rightFromText="141" w:vertAnchor="page" w:horzAnchor="margin" w:tblpXSpec="center" w:tblpY="8086"/>
        <w:tblW w:w="11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7"/>
        <w:gridCol w:w="992"/>
        <w:gridCol w:w="1134"/>
        <w:gridCol w:w="2394"/>
        <w:gridCol w:w="2394"/>
        <w:gridCol w:w="1575"/>
      </w:tblGrid>
      <w:tr w:rsidR="009649F9" w:rsidRPr="0075635E" w14:paraId="4108030C" w14:textId="77777777" w:rsidTr="009649F9">
        <w:tc>
          <w:tcPr>
            <w:tcW w:w="1560" w:type="dxa"/>
            <w:shd w:val="clear" w:color="auto" w:fill="auto"/>
            <w:vAlign w:val="center"/>
          </w:tcPr>
          <w:p w14:paraId="466FF553" w14:textId="77777777" w:rsidR="009649F9" w:rsidRPr="0075635E" w:rsidRDefault="009649F9" w:rsidP="009649F9">
            <w:pPr>
              <w:rPr>
                <w:rFonts w:asciiTheme="minorHAnsi" w:eastAsia="MS Mincho" w:hAnsiTheme="minorHAnsi" w:cstheme="minorHAnsi"/>
                <w:b/>
                <w:sz w:val="18"/>
                <w:szCs w:val="18"/>
                <w:lang w:eastAsia="ja-JP"/>
              </w:rPr>
            </w:pPr>
            <w:r w:rsidRPr="0075635E">
              <w:rPr>
                <w:rFonts w:asciiTheme="minorHAnsi" w:eastAsia="MS Mincho" w:hAnsiTheme="minorHAnsi" w:cstheme="minorHAnsi"/>
                <w:b/>
                <w:sz w:val="18"/>
                <w:szCs w:val="18"/>
                <w:lang w:eastAsia="ja-JP"/>
              </w:rPr>
              <w:t>Partenaire</w:t>
            </w:r>
            <w:r>
              <w:rPr>
                <w:rFonts w:asciiTheme="minorHAnsi" w:eastAsia="MS Mincho" w:hAnsiTheme="minorHAnsi" w:cstheme="minorHAnsi"/>
                <w:b/>
                <w:sz w:val="18"/>
                <w:szCs w:val="18"/>
                <w:lang w:eastAsia="ja-JP"/>
              </w:rPr>
              <w:t xml:space="preserve"> unique</w:t>
            </w:r>
          </w:p>
        </w:tc>
        <w:tc>
          <w:tcPr>
            <w:tcW w:w="1417" w:type="dxa"/>
            <w:shd w:val="clear" w:color="auto" w:fill="auto"/>
            <w:vAlign w:val="center"/>
          </w:tcPr>
          <w:p w14:paraId="502351BC" w14:textId="77777777" w:rsidR="009649F9" w:rsidRPr="0075635E" w:rsidRDefault="009649F9" w:rsidP="009649F9">
            <w:pPr>
              <w:rPr>
                <w:rFonts w:asciiTheme="minorHAnsi" w:eastAsia="MS Mincho" w:hAnsiTheme="minorHAnsi" w:cstheme="minorHAnsi"/>
                <w:b/>
                <w:sz w:val="18"/>
                <w:szCs w:val="18"/>
                <w:lang w:eastAsia="ja-JP"/>
              </w:rPr>
            </w:pPr>
            <w:r w:rsidRPr="0075635E">
              <w:rPr>
                <w:rFonts w:asciiTheme="minorHAnsi" w:eastAsia="MS Mincho" w:hAnsiTheme="minorHAnsi" w:cstheme="minorHAnsi"/>
                <w:b/>
                <w:sz w:val="18"/>
                <w:szCs w:val="18"/>
                <w:lang w:eastAsia="ja-JP"/>
              </w:rPr>
              <w:t>Nom</w:t>
            </w:r>
          </w:p>
        </w:tc>
        <w:tc>
          <w:tcPr>
            <w:tcW w:w="992" w:type="dxa"/>
            <w:shd w:val="clear" w:color="auto" w:fill="auto"/>
            <w:vAlign w:val="center"/>
          </w:tcPr>
          <w:p w14:paraId="7603784E" w14:textId="77777777" w:rsidR="009649F9" w:rsidRPr="0075635E" w:rsidRDefault="009649F9" w:rsidP="009649F9">
            <w:pPr>
              <w:rPr>
                <w:rFonts w:asciiTheme="minorHAnsi" w:eastAsia="MS Mincho" w:hAnsiTheme="minorHAnsi" w:cstheme="minorHAnsi"/>
                <w:b/>
                <w:sz w:val="18"/>
                <w:szCs w:val="18"/>
                <w:lang w:eastAsia="ja-JP"/>
              </w:rPr>
            </w:pPr>
            <w:r w:rsidRPr="0075635E">
              <w:rPr>
                <w:rFonts w:asciiTheme="minorHAnsi" w:eastAsia="MS Mincho" w:hAnsiTheme="minorHAnsi" w:cstheme="minorHAnsi"/>
                <w:b/>
                <w:sz w:val="18"/>
                <w:szCs w:val="18"/>
                <w:lang w:eastAsia="ja-JP"/>
              </w:rPr>
              <w:t>Prénom</w:t>
            </w:r>
          </w:p>
        </w:tc>
        <w:tc>
          <w:tcPr>
            <w:tcW w:w="1134" w:type="dxa"/>
            <w:shd w:val="clear" w:color="auto" w:fill="auto"/>
            <w:vAlign w:val="center"/>
          </w:tcPr>
          <w:p w14:paraId="7E2B2E76" w14:textId="77777777" w:rsidR="009649F9" w:rsidRPr="0075635E" w:rsidRDefault="009649F9" w:rsidP="009649F9">
            <w:pPr>
              <w:rPr>
                <w:rFonts w:asciiTheme="minorHAnsi" w:eastAsia="MS Mincho" w:hAnsiTheme="minorHAnsi" w:cstheme="minorHAnsi"/>
                <w:b/>
                <w:sz w:val="18"/>
                <w:szCs w:val="18"/>
                <w:lang w:eastAsia="ja-JP"/>
              </w:rPr>
            </w:pPr>
            <w:r w:rsidRPr="0075635E">
              <w:rPr>
                <w:rFonts w:asciiTheme="minorHAnsi" w:eastAsia="MS Mincho" w:hAnsiTheme="minorHAnsi" w:cstheme="minorHAnsi"/>
                <w:b/>
                <w:sz w:val="18"/>
                <w:szCs w:val="18"/>
                <w:lang w:eastAsia="ja-JP"/>
              </w:rPr>
              <w:t>Position actuelle</w:t>
            </w:r>
          </w:p>
        </w:tc>
        <w:tc>
          <w:tcPr>
            <w:tcW w:w="2394" w:type="dxa"/>
          </w:tcPr>
          <w:p w14:paraId="59A254E2" w14:textId="77777777" w:rsidR="009649F9" w:rsidRPr="0075635E" w:rsidRDefault="009649F9" w:rsidP="009649F9">
            <w:pPr>
              <w:rPr>
                <w:rFonts w:asciiTheme="minorHAnsi" w:eastAsia="MS Mincho" w:hAnsiTheme="minorHAnsi" w:cstheme="minorHAnsi"/>
                <w:b/>
                <w:sz w:val="18"/>
                <w:szCs w:val="18"/>
                <w:lang w:eastAsia="ja-JP"/>
              </w:rPr>
            </w:pPr>
            <w:r>
              <w:rPr>
                <w:rFonts w:asciiTheme="minorHAnsi" w:eastAsia="MS Mincho" w:hAnsiTheme="minorHAnsi" w:cstheme="minorHAnsi"/>
                <w:b/>
                <w:sz w:val="18"/>
                <w:szCs w:val="18"/>
                <w:lang w:eastAsia="ja-JP"/>
              </w:rPr>
              <w:t xml:space="preserve">Laboratoire d’accueil du contrat </w:t>
            </w:r>
            <w:proofErr w:type="spellStart"/>
            <w:r>
              <w:rPr>
                <w:rFonts w:asciiTheme="minorHAnsi" w:eastAsia="MS Mincho" w:hAnsiTheme="minorHAnsi" w:cstheme="minorHAnsi"/>
                <w:b/>
                <w:sz w:val="18"/>
                <w:szCs w:val="18"/>
                <w:lang w:eastAsia="ja-JP"/>
              </w:rPr>
              <w:t>Acces</w:t>
            </w:r>
            <w:proofErr w:type="spellEnd"/>
            <w:r>
              <w:rPr>
                <w:rFonts w:asciiTheme="minorHAnsi" w:eastAsia="MS Mincho" w:hAnsiTheme="minorHAnsi" w:cstheme="minorHAnsi"/>
                <w:b/>
                <w:sz w:val="18"/>
                <w:szCs w:val="18"/>
                <w:lang w:eastAsia="ja-JP"/>
              </w:rPr>
              <w:t xml:space="preserve"> ERC</w:t>
            </w:r>
          </w:p>
        </w:tc>
        <w:tc>
          <w:tcPr>
            <w:tcW w:w="2394" w:type="dxa"/>
            <w:shd w:val="clear" w:color="auto" w:fill="auto"/>
            <w:vAlign w:val="center"/>
          </w:tcPr>
          <w:p w14:paraId="439F5138" w14:textId="77777777" w:rsidR="009649F9" w:rsidRPr="0075635E" w:rsidRDefault="009649F9" w:rsidP="009649F9">
            <w:pPr>
              <w:rPr>
                <w:rFonts w:asciiTheme="minorHAnsi" w:eastAsia="MS Mincho" w:hAnsiTheme="minorHAnsi" w:cstheme="minorHAnsi"/>
                <w:b/>
                <w:sz w:val="18"/>
                <w:szCs w:val="18"/>
                <w:lang w:eastAsia="ja-JP"/>
              </w:rPr>
            </w:pPr>
            <w:r w:rsidRPr="0075635E">
              <w:rPr>
                <w:rFonts w:asciiTheme="minorHAnsi" w:eastAsia="MS Mincho" w:hAnsiTheme="minorHAnsi" w:cstheme="minorHAnsi"/>
                <w:b/>
                <w:sz w:val="18"/>
                <w:szCs w:val="18"/>
                <w:lang w:eastAsia="ja-JP"/>
              </w:rPr>
              <w:t>Rôle &amp; responsabilités dans le projet (4 lignes max)</w:t>
            </w:r>
          </w:p>
        </w:tc>
        <w:tc>
          <w:tcPr>
            <w:tcW w:w="1575" w:type="dxa"/>
            <w:shd w:val="clear" w:color="auto" w:fill="auto"/>
            <w:vAlign w:val="center"/>
          </w:tcPr>
          <w:p w14:paraId="51FBB97E" w14:textId="77777777" w:rsidR="009649F9" w:rsidRPr="0075635E" w:rsidRDefault="009649F9" w:rsidP="009649F9">
            <w:pPr>
              <w:rPr>
                <w:rFonts w:asciiTheme="minorHAnsi" w:eastAsia="MS Mincho" w:hAnsiTheme="minorHAnsi" w:cstheme="minorHAnsi"/>
                <w:b/>
                <w:sz w:val="18"/>
                <w:szCs w:val="18"/>
                <w:lang w:eastAsia="ja-JP"/>
              </w:rPr>
            </w:pPr>
            <w:r w:rsidRPr="0075635E">
              <w:rPr>
                <w:rFonts w:asciiTheme="minorHAnsi" w:eastAsia="MS Mincho" w:hAnsiTheme="minorHAnsi" w:cstheme="minorHAnsi"/>
                <w:b/>
                <w:sz w:val="18"/>
                <w:szCs w:val="18"/>
                <w:lang w:eastAsia="ja-JP"/>
              </w:rPr>
              <w:t>Implication sur la durée du projet (</w:t>
            </w:r>
            <w:proofErr w:type="spellStart"/>
            <w:r w:rsidRPr="0075635E">
              <w:rPr>
                <w:rFonts w:asciiTheme="minorHAnsi" w:eastAsia="MS Mincho" w:hAnsiTheme="minorHAnsi" w:cstheme="minorHAnsi"/>
                <w:b/>
                <w:sz w:val="18"/>
                <w:szCs w:val="18"/>
                <w:lang w:eastAsia="ja-JP"/>
              </w:rPr>
              <w:t>personne.mois</w:t>
            </w:r>
            <w:proofErr w:type="spellEnd"/>
            <w:r w:rsidRPr="0075635E">
              <w:rPr>
                <w:rFonts w:asciiTheme="minorHAnsi" w:eastAsia="MS Mincho" w:hAnsiTheme="minorHAnsi" w:cstheme="minorHAnsi"/>
                <w:b/>
                <w:sz w:val="18"/>
                <w:szCs w:val="18"/>
                <w:lang w:eastAsia="ja-JP"/>
              </w:rPr>
              <w:t>)</w:t>
            </w:r>
          </w:p>
        </w:tc>
      </w:tr>
      <w:tr w:rsidR="009649F9" w:rsidRPr="0075635E" w14:paraId="57A64671" w14:textId="77777777" w:rsidTr="009649F9">
        <w:tc>
          <w:tcPr>
            <w:tcW w:w="1560" w:type="dxa"/>
            <w:shd w:val="clear" w:color="auto" w:fill="auto"/>
            <w:vAlign w:val="center"/>
          </w:tcPr>
          <w:p w14:paraId="6B69A8E4" w14:textId="77777777" w:rsidR="009649F9" w:rsidRPr="0075635E" w:rsidRDefault="009649F9" w:rsidP="009649F9">
            <w:pPr>
              <w:rPr>
                <w:rFonts w:asciiTheme="minorHAnsi" w:eastAsia="MS Mincho" w:hAnsiTheme="minorHAnsi" w:cstheme="minorHAnsi"/>
                <w:i/>
                <w:color w:val="808080"/>
                <w:sz w:val="18"/>
                <w:szCs w:val="18"/>
                <w:lang w:eastAsia="ja-JP"/>
              </w:rPr>
            </w:pPr>
            <w:r w:rsidRPr="0075635E">
              <w:rPr>
                <w:rFonts w:asciiTheme="minorHAnsi" w:eastAsia="MS Mincho" w:hAnsiTheme="minorHAnsi" w:cstheme="minorHAnsi"/>
                <w:i/>
                <w:color w:val="808080"/>
                <w:sz w:val="18"/>
                <w:szCs w:val="18"/>
                <w:lang w:eastAsia="ja-JP"/>
              </w:rPr>
              <w:t>Université X/ Société Y</w:t>
            </w:r>
          </w:p>
        </w:tc>
        <w:tc>
          <w:tcPr>
            <w:tcW w:w="1417" w:type="dxa"/>
            <w:shd w:val="clear" w:color="auto" w:fill="auto"/>
            <w:vAlign w:val="center"/>
          </w:tcPr>
          <w:p w14:paraId="4F81223F" w14:textId="77777777" w:rsidR="009649F9" w:rsidRPr="0075635E" w:rsidRDefault="009649F9" w:rsidP="009649F9">
            <w:pPr>
              <w:rPr>
                <w:rFonts w:asciiTheme="minorHAnsi" w:eastAsia="MS Mincho" w:hAnsiTheme="minorHAnsi" w:cstheme="minorHAnsi"/>
                <w:i/>
                <w:color w:val="808080"/>
                <w:sz w:val="18"/>
                <w:szCs w:val="18"/>
                <w:lang w:eastAsia="ja-JP"/>
              </w:rPr>
            </w:pPr>
            <w:r w:rsidRPr="0075635E">
              <w:rPr>
                <w:rFonts w:asciiTheme="minorHAnsi" w:eastAsia="MS Mincho" w:hAnsiTheme="minorHAnsi" w:cstheme="minorHAnsi"/>
                <w:i/>
                <w:color w:val="808080"/>
                <w:sz w:val="18"/>
                <w:szCs w:val="18"/>
                <w:lang w:eastAsia="ja-JP"/>
              </w:rPr>
              <w:t>TOURNESOL</w:t>
            </w:r>
          </w:p>
        </w:tc>
        <w:tc>
          <w:tcPr>
            <w:tcW w:w="992" w:type="dxa"/>
            <w:shd w:val="clear" w:color="auto" w:fill="auto"/>
            <w:vAlign w:val="center"/>
          </w:tcPr>
          <w:p w14:paraId="280BA8A0" w14:textId="77777777" w:rsidR="009649F9" w:rsidRPr="0075635E" w:rsidRDefault="009649F9" w:rsidP="009649F9">
            <w:pPr>
              <w:rPr>
                <w:rFonts w:asciiTheme="minorHAnsi" w:eastAsia="MS Mincho" w:hAnsiTheme="minorHAnsi" w:cstheme="minorHAnsi"/>
                <w:i/>
                <w:color w:val="808080"/>
                <w:sz w:val="18"/>
                <w:szCs w:val="18"/>
                <w:lang w:eastAsia="ja-JP"/>
              </w:rPr>
            </w:pPr>
            <w:proofErr w:type="spellStart"/>
            <w:r w:rsidRPr="0075635E">
              <w:rPr>
                <w:rFonts w:asciiTheme="minorHAnsi" w:eastAsia="MS Mincho" w:hAnsiTheme="minorHAnsi" w:cstheme="minorHAnsi"/>
                <w:i/>
                <w:color w:val="808080"/>
                <w:sz w:val="18"/>
                <w:szCs w:val="18"/>
                <w:lang w:eastAsia="ja-JP"/>
              </w:rPr>
              <w:t>Tryphon</w:t>
            </w:r>
            <w:proofErr w:type="spellEnd"/>
          </w:p>
        </w:tc>
        <w:tc>
          <w:tcPr>
            <w:tcW w:w="1134" w:type="dxa"/>
            <w:shd w:val="clear" w:color="auto" w:fill="auto"/>
            <w:vAlign w:val="center"/>
          </w:tcPr>
          <w:p w14:paraId="6250BE84" w14:textId="77777777" w:rsidR="009649F9" w:rsidRPr="0075635E" w:rsidRDefault="009649F9" w:rsidP="009649F9">
            <w:pPr>
              <w:rPr>
                <w:rFonts w:asciiTheme="minorHAnsi" w:eastAsia="MS Mincho" w:hAnsiTheme="minorHAnsi" w:cstheme="minorHAnsi"/>
                <w:i/>
                <w:color w:val="808080"/>
                <w:sz w:val="18"/>
                <w:szCs w:val="18"/>
                <w:lang w:eastAsia="ja-JP"/>
              </w:rPr>
            </w:pPr>
            <w:proofErr w:type="spellStart"/>
            <w:r>
              <w:rPr>
                <w:rFonts w:asciiTheme="minorHAnsi" w:eastAsia="MS Mincho" w:hAnsiTheme="minorHAnsi" w:cstheme="minorHAnsi"/>
                <w:i/>
                <w:color w:val="808080"/>
                <w:sz w:val="18"/>
                <w:szCs w:val="18"/>
                <w:lang w:eastAsia="ja-JP"/>
              </w:rPr>
              <w:t>Post-doctorant</w:t>
            </w:r>
            <w:proofErr w:type="spellEnd"/>
          </w:p>
        </w:tc>
        <w:tc>
          <w:tcPr>
            <w:tcW w:w="2394" w:type="dxa"/>
          </w:tcPr>
          <w:p w14:paraId="4EA9B73A" w14:textId="77777777" w:rsidR="009649F9" w:rsidRPr="0075635E" w:rsidRDefault="009649F9" w:rsidP="009649F9">
            <w:pPr>
              <w:rPr>
                <w:rFonts w:asciiTheme="minorHAnsi" w:eastAsia="MS Mincho" w:hAnsiTheme="minorHAnsi" w:cstheme="minorHAnsi"/>
                <w:i/>
                <w:color w:val="808080"/>
                <w:sz w:val="18"/>
                <w:szCs w:val="18"/>
                <w:lang w:eastAsia="ja-JP"/>
              </w:rPr>
            </w:pPr>
          </w:p>
        </w:tc>
        <w:tc>
          <w:tcPr>
            <w:tcW w:w="2394" w:type="dxa"/>
            <w:shd w:val="clear" w:color="auto" w:fill="auto"/>
            <w:vAlign w:val="center"/>
          </w:tcPr>
          <w:p w14:paraId="5FE70DC6" w14:textId="77777777" w:rsidR="009649F9" w:rsidRPr="0075635E" w:rsidRDefault="009649F9" w:rsidP="009649F9">
            <w:pPr>
              <w:rPr>
                <w:rFonts w:asciiTheme="minorHAnsi" w:eastAsia="MS Mincho" w:hAnsiTheme="minorHAnsi" w:cstheme="minorHAnsi"/>
                <w:i/>
                <w:color w:val="808080"/>
                <w:sz w:val="18"/>
                <w:szCs w:val="18"/>
                <w:lang w:eastAsia="ja-JP"/>
              </w:rPr>
            </w:pPr>
            <w:r w:rsidRPr="0075635E">
              <w:rPr>
                <w:rFonts w:asciiTheme="minorHAnsi" w:eastAsia="MS Mincho" w:hAnsiTheme="minorHAnsi" w:cstheme="minorHAnsi"/>
                <w:i/>
                <w:color w:val="808080"/>
                <w:sz w:val="18"/>
                <w:szCs w:val="18"/>
                <w:lang w:eastAsia="ja-JP"/>
              </w:rPr>
              <w:t xml:space="preserve">Coordinateur scientifique </w:t>
            </w:r>
          </w:p>
          <w:p w14:paraId="3E085FBD" w14:textId="77777777" w:rsidR="009649F9" w:rsidRPr="0075635E" w:rsidRDefault="009649F9" w:rsidP="009649F9">
            <w:pPr>
              <w:rPr>
                <w:rFonts w:asciiTheme="minorHAnsi" w:eastAsia="MS Mincho" w:hAnsiTheme="minorHAnsi" w:cstheme="minorHAnsi"/>
                <w:i/>
                <w:color w:val="808080"/>
                <w:sz w:val="18"/>
                <w:szCs w:val="18"/>
                <w:lang w:eastAsia="ja-JP"/>
              </w:rPr>
            </w:pPr>
          </w:p>
        </w:tc>
        <w:tc>
          <w:tcPr>
            <w:tcW w:w="1575" w:type="dxa"/>
            <w:shd w:val="clear" w:color="auto" w:fill="auto"/>
            <w:vAlign w:val="center"/>
          </w:tcPr>
          <w:p w14:paraId="624DA455" w14:textId="77777777" w:rsidR="009649F9" w:rsidRPr="0075635E" w:rsidRDefault="009649F9" w:rsidP="009649F9">
            <w:pPr>
              <w:rPr>
                <w:rFonts w:asciiTheme="minorHAnsi" w:eastAsia="MS Mincho" w:hAnsiTheme="minorHAnsi" w:cstheme="minorHAnsi"/>
                <w:i/>
                <w:color w:val="808080"/>
                <w:sz w:val="18"/>
                <w:szCs w:val="18"/>
                <w:lang w:eastAsia="ja-JP"/>
              </w:rPr>
            </w:pPr>
            <w:r>
              <w:rPr>
                <w:rFonts w:asciiTheme="minorHAnsi" w:eastAsia="MS Mincho" w:hAnsiTheme="minorHAnsi" w:cstheme="minorHAnsi"/>
                <w:i/>
                <w:color w:val="808080"/>
                <w:sz w:val="18"/>
                <w:szCs w:val="18"/>
                <w:lang w:eastAsia="ja-JP"/>
              </w:rPr>
              <w:t>24 mois</w:t>
            </w:r>
          </w:p>
        </w:tc>
      </w:tr>
    </w:tbl>
    <w:p w14:paraId="0B252E82" w14:textId="77777777" w:rsidR="00750343" w:rsidRPr="0075635E" w:rsidRDefault="00750343" w:rsidP="0075635E">
      <w:pPr>
        <w:spacing w:line="276" w:lineRule="auto"/>
        <w:contextualSpacing/>
        <w:rPr>
          <w:rFonts w:asciiTheme="minorHAnsi" w:hAnsiTheme="minorHAnsi" w:cstheme="minorHAnsi"/>
          <w:b/>
        </w:rPr>
      </w:pPr>
    </w:p>
    <w:p w14:paraId="4107883F" w14:textId="77777777" w:rsidR="00750343" w:rsidRPr="0075635E" w:rsidRDefault="00750343" w:rsidP="0075635E">
      <w:pPr>
        <w:spacing w:line="276" w:lineRule="auto"/>
        <w:contextualSpacing/>
        <w:rPr>
          <w:rFonts w:asciiTheme="minorHAnsi" w:hAnsiTheme="minorHAnsi" w:cstheme="minorHAnsi"/>
          <w:b/>
        </w:rPr>
      </w:pPr>
    </w:p>
    <w:p w14:paraId="09B34E36" w14:textId="087739F4" w:rsidR="00750343" w:rsidRPr="0075635E" w:rsidRDefault="00750343" w:rsidP="0075635E">
      <w:pPr>
        <w:spacing w:line="276" w:lineRule="auto"/>
        <w:contextualSpacing/>
        <w:rPr>
          <w:rFonts w:asciiTheme="minorHAnsi" w:hAnsiTheme="minorHAnsi" w:cstheme="minorHAnsi"/>
          <w:bCs/>
          <w:color w:val="000000"/>
        </w:rPr>
      </w:pPr>
    </w:p>
    <w:p w14:paraId="3F368970" w14:textId="3CF921AA" w:rsidR="003A309E" w:rsidRPr="0075635E" w:rsidRDefault="003A309E" w:rsidP="0075635E">
      <w:pPr>
        <w:spacing w:line="276" w:lineRule="auto"/>
        <w:contextualSpacing/>
        <w:rPr>
          <w:rFonts w:asciiTheme="minorHAnsi" w:hAnsiTheme="minorHAnsi" w:cstheme="minorHAnsi"/>
          <w:bCs/>
          <w:color w:val="000000"/>
        </w:rPr>
      </w:pPr>
    </w:p>
    <w:p w14:paraId="1EF7FE8C" w14:textId="43FA9B96" w:rsidR="00F81B89" w:rsidRPr="0075635E" w:rsidRDefault="00F81B89" w:rsidP="0075635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b/>
          <w:color w:val="FF0000"/>
        </w:rPr>
      </w:pPr>
      <w:r w:rsidRPr="0075635E">
        <w:rPr>
          <w:rFonts w:asciiTheme="minorHAnsi" w:hAnsiTheme="minorHAnsi" w:cstheme="minorHAnsi"/>
          <w:b/>
        </w:rPr>
        <w:t xml:space="preserve">Document </w:t>
      </w:r>
      <w:r w:rsidRPr="0075635E">
        <w:rPr>
          <w:rFonts w:asciiTheme="minorHAnsi" w:hAnsiTheme="minorHAnsi" w:cstheme="minorHAnsi"/>
          <w:b/>
          <w:color w:val="000000" w:themeColor="text1"/>
        </w:rPr>
        <w:t>scientifique</w:t>
      </w:r>
      <w:r w:rsidR="005710D9" w:rsidRPr="0075635E">
        <w:rPr>
          <w:rFonts w:asciiTheme="minorHAnsi" w:hAnsiTheme="minorHAnsi" w:cstheme="minorHAnsi"/>
          <w:b/>
          <w:color w:val="000000" w:themeColor="text1"/>
        </w:rPr>
        <w:t xml:space="preserve"> (</w:t>
      </w:r>
      <w:r w:rsidR="005B1058">
        <w:rPr>
          <w:rFonts w:asciiTheme="minorHAnsi" w:hAnsiTheme="minorHAnsi" w:cstheme="minorHAnsi"/>
          <w:b/>
          <w:color w:val="000000" w:themeColor="text1"/>
        </w:rPr>
        <w:t>1</w:t>
      </w:r>
      <w:r w:rsidR="00144AEA">
        <w:rPr>
          <w:rFonts w:asciiTheme="minorHAnsi" w:hAnsiTheme="minorHAnsi" w:cstheme="minorHAnsi"/>
          <w:b/>
          <w:color w:val="000000" w:themeColor="text1"/>
        </w:rPr>
        <w:t>5</w:t>
      </w:r>
      <w:r w:rsidR="005710D9" w:rsidRPr="0075635E">
        <w:rPr>
          <w:rFonts w:asciiTheme="minorHAnsi" w:hAnsiTheme="minorHAnsi" w:cstheme="minorHAnsi"/>
          <w:b/>
          <w:color w:val="000000" w:themeColor="text1"/>
        </w:rPr>
        <w:t xml:space="preserve"> pages</w:t>
      </w:r>
      <w:r w:rsidR="00A956E9" w:rsidRPr="0075635E">
        <w:rPr>
          <w:rFonts w:asciiTheme="minorHAnsi" w:hAnsiTheme="minorHAnsi" w:cstheme="minorHAnsi"/>
          <w:b/>
          <w:color w:val="000000" w:themeColor="text1"/>
        </w:rPr>
        <w:t xml:space="preserve"> maximum</w:t>
      </w:r>
      <w:r w:rsidR="005B1058">
        <w:rPr>
          <w:rFonts w:asciiTheme="minorHAnsi" w:hAnsiTheme="minorHAnsi" w:cstheme="minorHAnsi"/>
          <w:b/>
          <w:color w:val="000000" w:themeColor="text1"/>
        </w:rPr>
        <w:t>, bibliographie comprise</w:t>
      </w:r>
      <w:r w:rsidR="005710D9" w:rsidRPr="0075635E">
        <w:rPr>
          <w:rFonts w:asciiTheme="minorHAnsi" w:hAnsiTheme="minorHAnsi" w:cstheme="minorHAnsi"/>
          <w:b/>
          <w:color w:val="000000" w:themeColor="text1"/>
        </w:rPr>
        <w:t>)</w:t>
      </w:r>
    </w:p>
    <w:p w14:paraId="470D6D62" w14:textId="77777777" w:rsidR="00750343" w:rsidRPr="003B4B85" w:rsidRDefault="00750343" w:rsidP="003B4B85">
      <w:pPr>
        <w:pStyle w:val="Paragraphedeliste"/>
        <w:spacing w:after="120"/>
        <w:ind w:left="360"/>
        <w:jc w:val="both"/>
        <w:rPr>
          <w:rFonts w:asciiTheme="minorHAnsi" w:hAnsiTheme="minorHAnsi" w:cstheme="minorHAnsi"/>
          <w:b/>
          <w:bCs/>
          <w:color w:val="000000"/>
        </w:rPr>
      </w:pPr>
    </w:p>
    <w:p w14:paraId="6D8B6E8B" w14:textId="164F2176" w:rsidR="003B4B85" w:rsidRPr="00E21886" w:rsidRDefault="00F81B89" w:rsidP="00E21886">
      <w:pPr>
        <w:spacing w:line="276" w:lineRule="auto"/>
        <w:ind w:left="360"/>
        <w:rPr>
          <w:rFonts w:ascii="Arial" w:hAnsi="Arial" w:cs="Arial"/>
          <w:szCs w:val="22"/>
        </w:rPr>
      </w:pPr>
      <w:r w:rsidRPr="003B4B85">
        <w:rPr>
          <w:rFonts w:asciiTheme="minorHAnsi" w:hAnsiTheme="minorHAnsi" w:cstheme="minorHAnsi"/>
          <w:b/>
          <w:bCs/>
          <w:color w:val="000000"/>
        </w:rPr>
        <w:t>Le document scientifique</w:t>
      </w:r>
      <w:r w:rsidR="00774F14" w:rsidRPr="003B4B85">
        <w:rPr>
          <w:rFonts w:asciiTheme="minorHAnsi" w:hAnsiTheme="minorHAnsi" w:cstheme="minorHAnsi"/>
          <w:b/>
          <w:bCs/>
          <w:color w:val="000000"/>
        </w:rPr>
        <w:t xml:space="preserve">, intitulé </w:t>
      </w:r>
      <w:r w:rsidR="00774F14" w:rsidRPr="003B4B85">
        <w:rPr>
          <w:rFonts w:asciiTheme="minorHAnsi" w:hAnsiTheme="minorHAnsi" w:cstheme="minorHAnsi"/>
          <w:b/>
          <w:bCs/>
          <w:color w:val="000000" w:themeColor="text1"/>
        </w:rPr>
        <w:t xml:space="preserve">« Stratégie de candidature à l’appel ERC </w:t>
      </w:r>
      <w:proofErr w:type="spellStart"/>
      <w:r w:rsidR="00774F14" w:rsidRPr="003B4B85">
        <w:rPr>
          <w:rFonts w:asciiTheme="minorHAnsi" w:hAnsiTheme="minorHAnsi" w:cstheme="minorHAnsi"/>
          <w:b/>
          <w:bCs/>
          <w:i/>
          <w:iCs/>
          <w:color w:val="000000" w:themeColor="text1"/>
        </w:rPr>
        <w:t>Starting</w:t>
      </w:r>
      <w:proofErr w:type="spellEnd"/>
      <w:r w:rsidR="00774F14" w:rsidRPr="003B4B85">
        <w:rPr>
          <w:rFonts w:asciiTheme="minorHAnsi" w:hAnsiTheme="minorHAnsi" w:cstheme="minorHAnsi"/>
          <w:b/>
          <w:bCs/>
          <w:i/>
          <w:iCs/>
          <w:color w:val="000000" w:themeColor="text1"/>
        </w:rPr>
        <w:t xml:space="preserve"> Grants</w:t>
      </w:r>
      <w:r w:rsidR="00774F14" w:rsidRPr="003B4B85">
        <w:rPr>
          <w:rFonts w:asciiTheme="minorHAnsi" w:hAnsiTheme="minorHAnsi" w:cstheme="minorHAnsi"/>
          <w:b/>
          <w:bCs/>
          <w:color w:val="000000" w:themeColor="text1"/>
        </w:rPr>
        <w:t> »</w:t>
      </w:r>
      <w:r w:rsidR="002C2A8D">
        <w:rPr>
          <w:rFonts w:asciiTheme="minorHAnsi" w:hAnsiTheme="minorHAnsi" w:cstheme="minorHAnsi"/>
          <w:b/>
          <w:bCs/>
        </w:rPr>
        <w:t xml:space="preserve">, </w:t>
      </w:r>
      <w:r w:rsidR="003B4B85" w:rsidRPr="003B4B85">
        <w:rPr>
          <w:rFonts w:asciiTheme="minorHAnsi" w:hAnsiTheme="minorHAnsi" w:cstheme="minorHAnsi"/>
          <w:b/>
          <w:bCs/>
          <w:szCs w:val="22"/>
        </w:rPr>
        <w:t>doit être rédigé en anglais</w:t>
      </w:r>
      <w:r w:rsidR="00EF653B">
        <w:rPr>
          <w:rFonts w:asciiTheme="minorHAnsi" w:hAnsiTheme="minorHAnsi" w:cstheme="minorHAnsi"/>
          <w:b/>
          <w:bCs/>
          <w:szCs w:val="22"/>
        </w:rPr>
        <w:t xml:space="preserve"> de préférence</w:t>
      </w:r>
      <w:r w:rsidR="00E21886">
        <w:rPr>
          <w:rFonts w:ascii="Arial" w:hAnsi="Arial" w:cs="Arial"/>
          <w:szCs w:val="22"/>
        </w:rPr>
        <w:t xml:space="preserve"> </w:t>
      </w:r>
      <w:r w:rsidR="00E21886" w:rsidRPr="00E2109C">
        <w:rPr>
          <w:rFonts w:asciiTheme="minorHAnsi" w:hAnsiTheme="minorHAnsi" w:cstheme="minorHAnsi"/>
          <w:b/>
          <w:bCs/>
          <w:szCs w:val="22"/>
        </w:rPr>
        <w:t xml:space="preserve">et </w:t>
      </w:r>
      <w:r w:rsidR="003B4B85" w:rsidRPr="00E2109C">
        <w:rPr>
          <w:rFonts w:asciiTheme="minorHAnsi" w:hAnsiTheme="minorHAnsi" w:cstheme="minorHAnsi"/>
          <w:b/>
          <w:bCs/>
          <w:szCs w:val="22"/>
        </w:rPr>
        <w:t>comprendr</w:t>
      </w:r>
      <w:r w:rsidR="00E21886" w:rsidRPr="00E2109C">
        <w:rPr>
          <w:rFonts w:asciiTheme="minorHAnsi" w:hAnsiTheme="minorHAnsi" w:cstheme="minorHAnsi"/>
          <w:b/>
          <w:bCs/>
          <w:szCs w:val="22"/>
        </w:rPr>
        <w:t>e</w:t>
      </w:r>
      <w:r w:rsidR="003B4B85" w:rsidRPr="003B4B85">
        <w:rPr>
          <w:rFonts w:asciiTheme="minorHAnsi" w:hAnsiTheme="minorHAnsi" w:cstheme="minorHAnsi"/>
          <w:b/>
          <w:szCs w:val="22"/>
        </w:rPr>
        <w:t xml:space="preserve"> : </w:t>
      </w:r>
    </w:p>
    <w:p w14:paraId="7BAB1F78" w14:textId="10C496E3" w:rsidR="003B4B85" w:rsidRPr="003B4B85" w:rsidRDefault="00E21886" w:rsidP="003B4B85">
      <w:pPr>
        <w:ind w:left="360" w:firstLine="348"/>
        <w:rPr>
          <w:rFonts w:asciiTheme="minorHAnsi" w:hAnsiTheme="minorHAnsi" w:cstheme="minorHAnsi"/>
        </w:rPr>
      </w:pPr>
      <w:r w:rsidRPr="00E2109C">
        <w:rPr>
          <w:rFonts w:asciiTheme="minorHAnsi" w:hAnsiTheme="minorHAnsi" w:cstheme="minorHAnsi"/>
          <w:b/>
          <w:bCs/>
          <w:szCs w:val="22"/>
        </w:rPr>
        <w:t xml:space="preserve">1. </w:t>
      </w:r>
      <w:r w:rsidR="003B4B85" w:rsidRPr="00E2109C">
        <w:rPr>
          <w:rFonts w:asciiTheme="minorHAnsi" w:hAnsiTheme="minorHAnsi" w:cstheme="minorHAnsi"/>
          <w:b/>
          <w:bCs/>
          <w:szCs w:val="22"/>
        </w:rPr>
        <w:t>le résumé (maximum 2 pages) du projet scientifique</w:t>
      </w:r>
      <w:r w:rsidR="003B4B85" w:rsidRPr="003B4B85">
        <w:rPr>
          <w:rFonts w:asciiTheme="minorHAnsi" w:hAnsiTheme="minorHAnsi" w:cstheme="minorHAnsi"/>
          <w:szCs w:val="22"/>
        </w:rPr>
        <w:t xml:space="preserve">, mis en relation avec les critères d’évaluation de l’ERC </w:t>
      </w:r>
      <w:proofErr w:type="spellStart"/>
      <w:r w:rsidR="003B4B85" w:rsidRPr="003B4B85">
        <w:rPr>
          <w:rFonts w:asciiTheme="minorHAnsi" w:hAnsiTheme="minorHAnsi" w:cstheme="minorHAnsi"/>
          <w:i/>
          <w:iCs/>
          <w:szCs w:val="22"/>
        </w:rPr>
        <w:t>Starting</w:t>
      </w:r>
      <w:proofErr w:type="spellEnd"/>
      <w:r w:rsidR="003B4B85" w:rsidRPr="003B4B85">
        <w:rPr>
          <w:rFonts w:asciiTheme="minorHAnsi" w:hAnsiTheme="minorHAnsi" w:cstheme="minorHAnsi"/>
          <w:i/>
          <w:iCs/>
          <w:szCs w:val="22"/>
        </w:rPr>
        <w:t xml:space="preserve"> Grants</w:t>
      </w:r>
      <w:r w:rsidR="003B4B85" w:rsidRPr="003B4B85">
        <w:rPr>
          <w:rFonts w:asciiTheme="minorHAnsi" w:hAnsiTheme="minorHAnsi" w:cstheme="minorHAnsi"/>
          <w:szCs w:val="22"/>
        </w:rPr>
        <w:t xml:space="preserve"> (caractère innovant, "</w:t>
      </w:r>
      <w:proofErr w:type="spellStart"/>
      <w:r w:rsidR="003B4B85" w:rsidRPr="003B4B85">
        <w:rPr>
          <w:rFonts w:asciiTheme="minorHAnsi" w:hAnsiTheme="minorHAnsi" w:cstheme="minorHAnsi"/>
          <w:szCs w:val="22"/>
        </w:rPr>
        <w:t>ground-breaking</w:t>
      </w:r>
      <w:proofErr w:type="spellEnd"/>
      <w:r w:rsidR="003B4B85" w:rsidRPr="003B4B85">
        <w:rPr>
          <w:rFonts w:asciiTheme="minorHAnsi" w:hAnsiTheme="minorHAnsi" w:cstheme="minorHAnsi"/>
          <w:szCs w:val="22"/>
        </w:rPr>
        <w:t>", "high-</w:t>
      </w:r>
      <w:proofErr w:type="spellStart"/>
      <w:r w:rsidR="003B4B85" w:rsidRPr="003B4B85">
        <w:rPr>
          <w:rFonts w:asciiTheme="minorHAnsi" w:hAnsiTheme="minorHAnsi" w:cstheme="minorHAnsi"/>
          <w:szCs w:val="22"/>
        </w:rPr>
        <w:t>risk</w:t>
      </w:r>
      <w:proofErr w:type="spellEnd"/>
      <w:r w:rsidR="003B4B85" w:rsidRPr="003B4B85">
        <w:rPr>
          <w:rFonts w:asciiTheme="minorHAnsi" w:hAnsiTheme="minorHAnsi" w:cstheme="minorHAnsi"/>
          <w:szCs w:val="22"/>
        </w:rPr>
        <w:t xml:space="preserve"> high-gain", faisabilité) ; le </w:t>
      </w:r>
      <w:proofErr w:type="gramStart"/>
      <w:r w:rsidR="003B4B85" w:rsidRPr="003B4B85">
        <w:rPr>
          <w:rFonts w:asciiTheme="minorHAnsi" w:hAnsiTheme="minorHAnsi" w:cstheme="minorHAnsi"/>
          <w:szCs w:val="22"/>
        </w:rPr>
        <w:t>candidat  démontrera</w:t>
      </w:r>
      <w:proofErr w:type="gramEnd"/>
      <w:r w:rsidR="003B4B85" w:rsidRPr="003B4B85">
        <w:rPr>
          <w:rFonts w:asciiTheme="minorHAnsi" w:hAnsiTheme="minorHAnsi" w:cstheme="minorHAnsi"/>
          <w:szCs w:val="22"/>
        </w:rPr>
        <w:t xml:space="preserve"> également comment son projet s'insère dans les axes scientifiques du laboratoire d’accueil ; </w:t>
      </w:r>
    </w:p>
    <w:p w14:paraId="6EE3446A" w14:textId="3870CFB4" w:rsidR="003B4B85" w:rsidRPr="003B4B85" w:rsidRDefault="00E21886" w:rsidP="003B4B85">
      <w:pPr>
        <w:ind w:left="360" w:firstLine="348"/>
        <w:rPr>
          <w:rFonts w:asciiTheme="minorHAnsi" w:hAnsiTheme="minorHAnsi" w:cstheme="minorHAnsi"/>
        </w:rPr>
      </w:pPr>
      <w:r w:rsidRPr="00E2109C">
        <w:rPr>
          <w:rFonts w:asciiTheme="minorHAnsi" w:hAnsiTheme="minorHAnsi" w:cstheme="minorHAnsi"/>
          <w:b/>
          <w:bCs/>
          <w:szCs w:val="22"/>
        </w:rPr>
        <w:t xml:space="preserve">2. </w:t>
      </w:r>
      <w:r w:rsidR="003B4B85" w:rsidRPr="00E2109C">
        <w:rPr>
          <w:rFonts w:asciiTheme="minorHAnsi" w:hAnsiTheme="minorHAnsi" w:cstheme="minorHAnsi"/>
          <w:b/>
          <w:bCs/>
          <w:szCs w:val="22"/>
        </w:rPr>
        <w:t>un calendrier des tâches ou Gantt Chart</w:t>
      </w:r>
      <w:r w:rsidR="003B4B85" w:rsidRPr="003B4B85">
        <w:rPr>
          <w:rFonts w:asciiTheme="minorHAnsi" w:hAnsiTheme="minorHAnsi" w:cstheme="minorHAnsi"/>
          <w:szCs w:val="22"/>
        </w:rPr>
        <w:t xml:space="preserve"> : le candidat exposera de façon détaillée le programme de travail qu’il compte mettre en œuvre pendant les deux ans du contrat Access ERC afin de pouvoir déposer dans les délais impartis un dossier de candidature compétitif au regard des critères d’évaluation de l’ERC </w:t>
      </w:r>
      <w:proofErr w:type="spellStart"/>
      <w:r w:rsidR="003B4B85" w:rsidRPr="003B4B85">
        <w:rPr>
          <w:rFonts w:asciiTheme="minorHAnsi" w:hAnsiTheme="minorHAnsi" w:cstheme="minorHAnsi"/>
          <w:i/>
          <w:iCs/>
          <w:szCs w:val="22"/>
        </w:rPr>
        <w:t>Starting</w:t>
      </w:r>
      <w:proofErr w:type="spellEnd"/>
      <w:r w:rsidR="003B4B85" w:rsidRPr="003B4B85">
        <w:rPr>
          <w:rFonts w:asciiTheme="minorHAnsi" w:hAnsiTheme="minorHAnsi" w:cstheme="minorHAnsi"/>
          <w:i/>
          <w:iCs/>
          <w:szCs w:val="22"/>
        </w:rPr>
        <w:t xml:space="preserve"> Grants</w:t>
      </w:r>
      <w:r w:rsidR="003B4B85" w:rsidRPr="003B4B85">
        <w:rPr>
          <w:rFonts w:asciiTheme="minorHAnsi" w:hAnsiTheme="minorHAnsi" w:cstheme="minorHAnsi"/>
          <w:szCs w:val="22"/>
        </w:rPr>
        <w:t xml:space="preserve"> ;</w:t>
      </w:r>
    </w:p>
    <w:p w14:paraId="1FC4803C" w14:textId="7293EEB7" w:rsidR="003B4B85" w:rsidRPr="003B4B85" w:rsidRDefault="00E21886" w:rsidP="003B4B85">
      <w:pPr>
        <w:ind w:left="360" w:firstLine="348"/>
        <w:rPr>
          <w:rFonts w:asciiTheme="minorHAnsi" w:hAnsiTheme="minorHAnsi" w:cstheme="minorHAnsi"/>
        </w:rPr>
      </w:pPr>
      <w:r w:rsidRPr="006D45D0">
        <w:rPr>
          <w:rFonts w:asciiTheme="minorHAnsi" w:hAnsiTheme="minorHAnsi" w:cstheme="minorHAnsi"/>
          <w:b/>
          <w:bCs/>
          <w:szCs w:val="22"/>
        </w:rPr>
        <w:t xml:space="preserve">3. </w:t>
      </w:r>
      <w:r w:rsidR="003B4B85" w:rsidRPr="006D45D0">
        <w:rPr>
          <w:rFonts w:asciiTheme="minorHAnsi" w:hAnsiTheme="minorHAnsi" w:cstheme="minorHAnsi"/>
          <w:b/>
          <w:bCs/>
          <w:szCs w:val="22"/>
        </w:rPr>
        <w:t xml:space="preserve">une </w:t>
      </w:r>
      <w:proofErr w:type="gramStart"/>
      <w:r w:rsidR="003B4B85" w:rsidRPr="006D45D0">
        <w:rPr>
          <w:rFonts w:asciiTheme="minorHAnsi" w:hAnsiTheme="minorHAnsi" w:cstheme="minorHAnsi"/>
          <w:b/>
          <w:bCs/>
          <w:szCs w:val="22"/>
        </w:rPr>
        <w:t>grille  analytique</w:t>
      </w:r>
      <w:proofErr w:type="gramEnd"/>
      <w:r w:rsidR="003B4B85" w:rsidRPr="006D45D0">
        <w:rPr>
          <w:rFonts w:asciiTheme="minorHAnsi" w:hAnsiTheme="minorHAnsi" w:cstheme="minorHAnsi"/>
          <w:b/>
          <w:bCs/>
          <w:szCs w:val="22"/>
        </w:rPr>
        <w:t xml:space="preserve">  d’auto-évaluation</w:t>
      </w:r>
      <w:r w:rsidR="003B4B85" w:rsidRPr="003B4B85">
        <w:rPr>
          <w:rFonts w:asciiTheme="minorHAnsi" w:hAnsiTheme="minorHAnsi" w:cstheme="minorHAnsi"/>
          <w:szCs w:val="22"/>
        </w:rPr>
        <w:t xml:space="preserve"> qui permettra  au jury Access ERC de mesurer l’écart entre le CV actuel et le CV nécessaire à une candidature ERC et d’apprécier la pertinence et la faisabilité des mesures d’amélioration envisagées. Elle intégrera les rubriques ci-dessous : </w:t>
      </w:r>
    </w:p>
    <w:p w14:paraId="50783CA9" w14:textId="77777777" w:rsidR="003B4B85" w:rsidRPr="003B4B85" w:rsidRDefault="003B4B85" w:rsidP="003B4B85">
      <w:pPr>
        <w:numPr>
          <w:ilvl w:val="1"/>
          <w:numId w:val="16"/>
        </w:numPr>
        <w:rPr>
          <w:rFonts w:asciiTheme="minorHAnsi" w:hAnsiTheme="minorHAnsi" w:cstheme="minorHAnsi"/>
        </w:rPr>
      </w:pPr>
      <w:r w:rsidRPr="003B4B85">
        <w:rPr>
          <w:rFonts w:asciiTheme="minorHAnsi" w:hAnsiTheme="minorHAnsi" w:cstheme="minorHAnsi"/>
          <w:szCs w:val="22"/>
        </w:rPr>
        <w:t xml:space="preserve">Publications internationales (articles dans revues à comité de lecture, ouvrages, chapitres dans ouvrages collectifs) </w:t>
      </w:r>
    </w:p>
    <w:p w14:paraId="2FBC0872" w14:textId="77777777" w:rsidR="003B4B85" w:rsidRPr="003B4B85" w:rsidRDefault="003B4B85" w:rsidP="003B4B85">
      <w:pPr>
        <w:numPr>
          <w:ilvl w:val="1"/>
          <w:numId w:val="16"/>
        </w:numPr>
        <w:rPr>
          <w:rFonts w:asciiTheme="minorHAnsi" w:hAnsiTheme="minorHAnsi" w:cstheme="minorHAnsi"/>
        </w:rPr>
      </w:pPr>
      <w:r w:rsidRPr="003B4B85">
        <w:rPr>
          <w:rFonts w:asciiTheme="minorHAnsi" w:hAnsiTheme="minorHAnsi" w:cstheme="minorHAnsi"/>
          <w:szCs w:val="22"/>
        </w:rPr>
        <w:t>Expériences à l'étranger et/ou collaborations internationales</w:t>
      </w:r>
    </w:p>
    <w:p w14:paraId="5B9CCA37" w14:textId="77777777" w:rsidR="003B4B85" w:rsidRPr="003B4B85" w:rsidRDefault="003B4B85" w:rsidP="003B4B85">
      <w:pPr>
        <w:numPr>
          <w:ilvl w:val="1"/>
          <w:numId w:val="16"/>
        </w:numPr>
        <w:rPr>
          <w:rFonts w:asciiTheme="minorHAnsi" w:hAnsiTheme="minorHAnsi" w:cstheme="minorHAnsi"/>
        </w:rPr>
      </w:pPr>
      <w:r w:rsidRPr="003B4B85">
        <w:rPr>
          <w:rFonts w:asciiTheme="minorHAnsi" w:hAnsiTheme="minorHAnsi" w:cstheme="minorHAnsi"/>
          <w:szCs w:val="22"/>
        </w:rPr>
        <w:t>Organisation de colloques, journées d’étude, séminaires de recherche</w:t>
      </w:r>
    </w:p>
    <w:p w14:paraId="290680CA" w14:textId="77777777" w:rsidR="003B4B85" w:rsidRPr="003B4B85" w:rsidRDefault="003B4B85" w:rsidP="003B4B85">
      <w:pPr>
        <w:numPr>
          <w:ilvl w:val="1"/>
          <w:numId w:val="16"/>
        </w:numPr>
        <w:rPr>
          <w:rFonts w:asciiTheme="minorHAnsi" w:hAnsiTheme="minorHAnsi" w:cstheme="minorHAnsi"/>
        </w:rPr>
      </w:pPr>
      <w:r w:rsidRPr="003B4B85">
        <w:rPr>
          <w:rFonts w:asciiTheme="minorHAnsi" w:hAnsiTheme="minorHAnsi" w:cstheme="minorHAnsi"/>
          <w:szCs w:val="22"/>
        </w:rPr>
        <w:t xml:space="preserve">Invitations dans des colloques à l’étranger </w:t>
      </w:r>
    </w:p>
    <w:p w14:paraId="798792EE" w14:textId="77777777" w:rsidR="003B4B85" w:rsidRPr="003B4B85" w:rsidRDefault="003B4B85" w:rsidP="003B4B85">
      <w:pPr>
        <w:numPr>
          <w:ilvl w:val="1"/>
          <w:numId w:val="16"/>
        </w:numPr>
        <w:rPr>
          <w:rFonts w:asciiTheme="minorHAnsi" w:hAnsiTheme="minorHAnsi" w:cstheme="minorHAnsi"/>
        </w:rPr>
      </w:pPr>
      <w:r w:rsidRPr="003B4B85">
        <w:rPr>
          <w:rFonts w:asciiTheme="minorHAnsi" w:hAnsiTheme="minorHAnsi" w:cstheme="minorHAnsi"/>
          <w:szCs w:val="22"/>
        </w:rPr>
        <w:t xml:space="preserve">Participation à des revues à comité de lecture, comités, etc. en dehors de l’établissement d’origine (rapporteur, etc.) </w:t>
      </w:r>
    </w:p>
    <w:p w14:paraId="611CB496" w14:textId="77777777" w:rsidR="003B4B85" w:rsidRPr="003B4B85" w:rsidRDefault="003B4B85" w:rsidP="003B4B85">
      <w:pPr>
        <w:numPr>
          <w:ilvl w:val="1"/>
          <w:numId w:val="16"/>
        </w:numPr>
        <w:rPr>
          <w:rFonts w:asciiTheme="minorHAnsi" w:hAnsiTheme="minorHAnsi" w:cstheme="minorHAnsi"/>
        </w:rPr>
      </w:pPr>
      <w:r w:rsidRPr="003B4B85">
        <w:rPr>
          <w:rFonts w:asciiTheme="minorHAnsi" w:hAnsiTheme="minorHAnsi" w:cstheme="minorHAnsi"/>
          <w:szCs w:val="22"/>
        </w:rPr>
        <w:t xml:space="preserve">Activités institutionnelles (membre du conseil de laboratoire, etc.) </w:t>
      </w:r>
    </w:p>
    <w:p w14:paraId="2548CFB6" w14:textId="77777777" w:rsidR="003B4B85" w:rsidRPr="003B4B85" w:rsidRDefault="003B4B85" w:rsidP="003B4B85">
      <w:pPr>
        <w:numPr>
          <w:ilvl w:val="1"/>
          <w:numId w:val="16"/>
        </w:numPr>
        <w:rPr>
          <w:rFonts w:asciiTheme="minorHAnsi" w:hAnsiTheme="minorHAnsi" w:cstheme="minorHAnsi"/>
        </w:rPr>
      </w:pPr>
      <w:r w:rsidRPr="003B4B85">
        <w:rPr>
          <w:rFonts w:asciiTheme="minorHAnsi" w:hAnsiTheme="minorHAnsi" w:cstheme="minorHAnsi"/>
          <w:szCs w:val="22"/>
        </w:rPr>
        <w:t xml:space="preserve">Expérience de tutorat/ATER/supervision </w:t>
      </w:r>
    </w:p>
    <w:p w14:paraId="75553E33" w14:textId="77777777" w:rsidR="003B4B85" w:rsidRPr="003B4B85" w:rsidRDefault="003B4B85" w:rsidP="003B4B85">
      <w:pPr>
        <w:numPr>
          <w:ilvl w:val="1"/>
          <w:numId w:val="16"/>
        </w:numPr>
        <w:rPr>
          <w:rFonts w:asciiTheme="minorHAnsi" w:hAnsiTheme="minorHAnsi" w:cstheme="minorHAnsi"/>
        </w:rPr>
      </w:pPr>
      <w:r w:rsidRPr="003B4B85">
        <w:rPr>
          <w:rFonts w:asciiTheme="minorHAnsi" w:hAnsiTheme="minorHAnsi" w:cstheme="minorHAnsi"/>
          <w:szCs w:val="22"/>
        </w:rPr>
        <w:t>Collaborations les plus importantes en France et à l’étranger</w:t>
      </w:r>
    </w:p>
    <w:p w14:paraId="6240167F" w14:textId="77777777" w:rsidR="003B4B85" w:rsidRPr="003B4B85" w:rsidRDefault="003B4B85" w:rsidP="003B4B85">
      <w:pPr>
        <w:numPr>
          <w:ilvl w:val="1"/>
          <w:numId w:val="16"/>
        </w:numPr>
        <w:rPr>
          <w:rFonts w:asciiTheme="minorHAnsi" w:hAnsiTheme="minorHAnsi" w:cstheme="minorHAnsi"/>
          <w:b/>
          <w:szCs w:val="22"/>
        </w:rPr>
      </w:pPr>
      <w:r w:rsidRPr="003B4B85">
        <w:rPr>
          <w:rFonts w:asciiTheme="minorHAnsi" w:hAnsiTheme="minorHAnsi" w:cstheme="minorHAnsi"/>
          <w:szCs w:val="22"/>
        </w:rPr>
        <w:t>Obtention de financements ou participation à des projets (ANR, fondations, ou autres)</w:t>
      </w:r>
    </w:p>
    <w:p w14:paraId="0D5E4EFE" w14:textId="77777777" w:rsidR="00E2109C" w:rsidRDefault="00E2109C" w:rsidP="00E2109C">
      <w:pPr>
        <w:rPr>
          <w:rFonts w:asciiTheme="minorHAnsi" w:hAnsiTheme="minorHAnsi" w:cstheme="minorHAnsi"/>
          <w:szCs w:val="22"/>
        </w:rPr>
      </w:pPr>
    </w:p>
    <w:p w14:paraId="35C2481C" w14:textId="01923EFD" w:rsidR="00E335E2" w:rsidRPr="00E2109C" w:rsidRDefault="00E2109C" w:rsidP="00E2109C">
      <w:pPr>
        <w:numPr>
          <w:ilvl w:val="0"/>
          <w:numId w:val="18"/>
        </w:numPr>
        <w:rPr>
          <w:rFonts w:asciiTheme="minorHAnsi" w:hAnsiTheme="minorHAnsi" w:cstheme="minorHAnsi"/>
          <w:b/>
          <w:bCs/>
          <w:szCs w:val="22"/>
        </w:rPr>
      </w:pPr>
      <w:proofErr w:type="gramStart"/>
      <w:r w:rsidRPr="00E2109C">
        <w:rPr>
          <w:rFonts w:asciiTheme="minorHAnsi" w:hAnsiTheme="minorHAnsi" w:cstheme="minorHAnsi"/>
          <w:b/>
          <w:bCs/>
          <w:szCs w:val="22"/>
        </w:rPr>
        <w:t>une</w:t>
      </w:r>
      <w:proofErr w:type="gramEnd"/>
      <w:r w:rsidRPr="00E2109C">
        <w:rPr>
          <w:rFonts w:asciiTheme="minorHAnsi" w:hAnsiTheme="minorHAnsi" w:cstheme="minorHAnsi"/>
          <w:b/>
          <w:bCs/>
          <w:szCs w:val="22"/>
        </w:rPr>
        <w:t xml:space="preserve"> justification de l’utilisation du budget (aide de </w:t>
      </w:r>
      <w:r w:rsidR="00EF653B">
        <w:rPr>
          <w:rFonts w:asciiTheme="minorHAnsi" w:hAnsiTheme="minorHAnsi" w:cstheme="minorHAnsi"/>
          <w:b/>
          <w:bCs/>
          <w:szCs w:val="22"/>
        </w:rPr>
        <w:t>185</w:t>
      </w:r>
      <w:r w:rsidRPr="00E2109C">
        <w:rPr>
          <w:rFonts w:asciiTheme="minorHAnsi" w:hAnsiTheme="minorHAnsi" w:cstheme="minorHAnsi"/>
          <w:b/>
          <w:bCs/>
          <w:szCs w:val="22"/>
        </w:rPr>
        <w:t xml:space="preserve">k€, incluant le salaire du </w:t>
      </w:r>
      <w:proofErr w:type="spellStart"/>
      <w:r w:rsidRPr="00E2109C">
        <w:rPr>
          <w:rFonts w:asciiTheme="minorHAnsi" w:hAnsiTheme="minorHAnsi" w:cstheme="minorHAnsi"/>
          <w:b/>
          <w:bCs/>
          <w:szCs w:val="22"/>
        </w:rPr>
        <w:t>post-doctorant</w:t>
      </w:r>
      <w:proofErr w:type="spellEnd"/>
      <w:r w:rsidRPr="00E2109C">
        <w:rPr>
          <w:rFonts w:asciiTheme="minorHAnsi" w:hAnsiTheme="minorHAnsi" w:cstheme="minorHAnsi"/>
          <w:b/>
          <w:bCs/>
          <w:szCs w:val="22"/>
        </w:rPr>
        <w:t xml:space="preserve">) </w:t>
      </w:r>
    </w:p>
    <w:sectPr w:rsidR="00E335E2" w:rsidRPr="00E2109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D6C16" w14:textId="77777777" w:rsidR="00393F55" w:rsidRDefault="00393F55" w:rsidP="00EE6812">
      <w:r>
        <w:separator/>
      </w:r>
    </w:p>
  </w:endnote>
  <w:endnote w:type="continuationSeparator" w:id="0">
    <w:p w14:paraId="54E25535" w14:textId="77777777" w:rsidR="00393F55" w:rsidRDefault="00393F55" w:rsidP="00EE6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7497B" w14:textId="77777777" w:rsidR="00393F55" w:rsidRDefault="00393F55" w:rsidP="00EE6812">
      <w:r>
        <w:separator/>
      </w:r>
    </w:p>
  </w:footnote>
  <w:footnote w:type="continuationSeparator" w:id="0">
    <w:p w14:paraId="2A2FE41F" w14:textId="77777777" w:rsidR="00393F55" w:rsidRDefault="00393F55" w:rsidP="00EE6812">
      <w:r>
        <w:continuationSeparator/>
      </w:r>
    </w:p>
  </w:footnote>
  <w:footnote w:id="1">
    <w:p w14:paraId="45BA0743" w14:textId="77777777" w:rsidR="009A7D4F" w:rsidRDefault="009A7D4F" w:rsidP="00EE6812">
      <w:pPr>
        <w:pStyle w:val="Notedebasdepage"/>
      </w:pPr>
      <w:r w:rsidRPr="005710D9">
        <w:rPr>
          <w:rStyle w:val="Appelnotedebasdep"/>
          <w:rFonts w:ascii="Palatino Linotype" w:hAnsi="Palatino Linotype"/>
        </w:rPr>
        <w:footnoteRef/>
      </w:r>
      <w:r>
        <w:t xml:space="preserve"> Il est ici rappelé que le choix des noms et acronymes des projets (notamment de l’absence de violation de droits des tiers) relève de la seule responsabilité des porteurs de projets.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88" w:type="dxa"/>
      <w:tblLook w:val="01E0" w:firstRow="1" w:lastRow="1" w:firstColumn="1" w:lastColumn="1" w:noHBand="0" w:noVBand="0"/>
    </w:tblPr>
    <w:tblGrid>
      <w:gridCol w:w="3096"/>
      <w:gridCol w:w="3239"/>
      <w:gridCol w:w="2953"/>
    </w:tblGrid>
    <w:tr w:rsidR="00153113" w:rsidRPr="007159D3" w14:paraId="7B609FE9" w14:textId="77777777" w:rsidTr="009A2E6F">
      <w:trPr>
        <w:trHeight w:val="1252"/>
      </w:trPr>
      <w:tc>
        <w:tcPr>
          <w:tcW w:w="1728" w:type="dxa"/>
        </w:tcPr>
        <w:p w14:paraId="7E9BA63A" w14:textId="77777777" w:rsidR="00153113" w:rsidRPr="007159D3" w:rsidRDefault="00153113" w:rsidP="00153113">
          <w:pPr>
            <w:pStyle w:val="En-tte"/>
            <w:jc w:val="center"/>
            <w:rPr>
              <w:b/>
              <w:bCs/>
              <w:smallCaps/>
              <w:color w:val="003366"/>
              <w:sz w:val="20"/>
              <w:szCs w:val="20"/>
            </w:rPr>
          </w:pPr>
          <w:r>
            <w:rPr>
              <w:noProof/>
              <w:sz w:val="20"/>
              <w:szCs w:val="20"/>
            </w:rPr>
            <w:drawing>
              <wp:inline distT="0" distB="0" distL="0" distR="0" wp14:anchorId="44E39C9D" wp14:editId="6AFC0D52">
                <wp:extent cx="1828800" cy="816631"/>
                <wp:effectExtent l="0" t="0" r="0" b="25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R-LOGO-CMJN.jpg"/>
                        <pic:cNvPicPr/>
                      </pic:nvPicPr>
                      <pic:blipFill>
                        <a:blip r:embed="rId1">
                          <a:extLst>
                            <a:ext uri="{28A0092B-C50C-407E-A947-70E740481C1C}">
                              <a14:useLocalDpi xmlns:a14="http://schemas.microsoft.com/office/drawing/2010/main" val="0"/>
                            </a:ext>
                          </a:extLst>
                        </a:blip>
                        <a:stretch>
                          <a:fillRect/>
                        </a:stretch>
                      </pic:blipFill>
                      <pic:spPr>
                        <a:xfrm>
                          <a:off x="0" y="0"/>
                          <a:ext cx="1855387" cy="828503"/>
                        </a:xfrm>
                        <a:prstGeom prst="rect">
                          <a:avLst/>
                        </a:prstGeom>
                      </pic:spPr>
                    </pic:pic>
                  </a:graphicData>
                </a:graphic>
              </wp:inline>
            </w:drawing>
          </w:r>
        </w:p>
      </w:tc>
      <w:tc>
        <w:tcPr>
          <w:tcW w:w="4083" w:type="dxa"/>
        </w:tcPr>
        <w:p w14:paraId="34450E09" w14:textId="49E4107C" w:rsidR="00153113" w:rsidRDefault="00153113" w:rsidP="00153113">
          <w:pPr>
            <w:ind w:left="-426"/>
            <w:jc w:val="center"/>
            <w:rPr>
              <w:rFonts w:asciiTheme="minorHAnsi" w:hAnsiTheme="minorHAnsi" w:cstheme="minorHAnsi"/>
              <w:b/>
              <w:bCs/>
              <w:color w:val="1F4E79" w:themeColor="accent1" w:themeShade="80"/>
              <w:sz w:val="20"/>
              <w:szCs w:val="20"/>
            </w:rPr>
          </w:pPr>
          <w:r>
            <w:rPr>
              <w:rFonts w:asciiTheme="minorHAnsi" w:hAnsiTheme="minorHAnsi" w:cstheme="minorHAnsi"/>
              <w:b/>
              <w:bCs/>
              <w:color w:val="1F4E79" w:themeColor="accent1" w:themeShade="80"/>
              <w:sz w:val="20"/>
              <w:szCs w:val="20"/>
            </w:rPr>
            <w:t>Access-ERC</w:t>
          </w:r>
        </w:p>
        <w:p w14:paraId="583838A0" w14:textId="244FC80C" w:rsidR="00153113" w:rsidRPr="007159D3" w:rsidRDefault="00153113" w:rsidP="00153113">
          <w:pPr>
            <w:ind w:left="-426"/>
            <w:jc w:val="center"/>
            <w:rPr>
              <w:rFonts w:asciiTheme="minorHAnsi" w:hAnsiTheme="minorHAnsi" w:cstheme="minorHAnsi"/>
              <w:b/>
              <w:bCs/>
              <w:color w:val="1F4E79" w:themeColor="accent1" w:themeShade="80"/>
              <w:sz w:val="20"/>
              <w:szCs w:val="20"/>
            </w:rPr>
          </w:pPr>
          <w:r>
            <w:rPr>
              <w:rFonts w:asciiTheme="minorHAnsi" w:hAnsiTheme="minorHAnsi" w:cstheme="minorHAnsi"/>
              <w:b/>
              <w:bCs/>
              <w:smallCaps/>
              <w:color w:val="1F4E79" w:themeColor="accent1" w:themeShade="80"/>
              <w:sz w:val="20"/>
              <w:szCs w:val="20"/>
            </w:rPr>
            <w:t>Edition 202</w:t>
          </w:r>
          <w:r w:rsidR="00DF76B8">
            <w:rPr>
              <w:rFonts w:asciiTheme="minorHAnsi" w:hAnsiTheme="minorHAnsi" w:cstheme="minorHAnsi"/>
              <w:b/>
              <w:bCs/>
              <w:smallCaps/>
              <w:color w:val="1F4E79" w:themeColor="accent1" w:themeShade="80"/>
              <w:sz w:val="20"/>
              <w:szCs w:val="20"/>
            </w:rPr>
            <w:t>6</w:t>
          </w:r>
        </w:p>
      </w:tc>
      <w:tc>
        <w:tcPr>
          <w:tcW w:w="3477" w:type="dxa"/>
        </w:tcPr>
        <w:p w14:paraId="7FE1254B" w14:textId="77777777" w:rsidR="00153113" w:rsidRPr="007159D3" w:rsidRDefault="00153113" w:rsidP="00153113">
          <w:pPr>
            <w:pStyle w:val="En-tte"/>
            <w:jc w:val="center"/>
            <w:rPr>
              <w:b/>
              <w:bCs/>
              <w:color w:val="003366"/>
              <w:sz w:val="20"/>
              <w:szCs w:val="20"/>
            </w:rPr>
          </w:pPr>
          <w:r w:rsidRPr="007159D3">
            <w:rPr>
              <w:b/>
              <w:bCs/>
              <w:color w:val="FF0000"/>
              <w:sz w:val="20"/>
              <w:szCs w:val="20"/>
            </w:rPr>
            <w:t>Renseigner l’acronyme de la proposition</w:t>
          </w:r>
        </w:p>
      </w:tc>
    </w:tr>
  </w:tbl>
  <w:p w14:paraId="3FBB51C4" w14:textId="77777777" w:rsidR="00EE6812" w:rsidRPr="007159D3" w:rsidRDefault="00EE6812" w:rsidP="007159D3">
    <w:pPr>
      <w:pStyle w:val="En-tte"/>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14984"/>
    <w:multiLevelType w:val="hybridMultilevel"/>
    <w:tmpl w:val="0CAEEE7A"/>
    <w:lvl w:ilvl="0" w:tplc="43ACB428">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561B9D"/>
    <w:multiLevelType w:val="hybridMultilevel"/>
    <w:tmpl w:val="ADCE2E8C"/>
    <w:lvl w:ilvl="0" w:tplc="A04292F8">
      <w:start w:val="8"/>
      <w:numFmt w:val="bullet"/>
      <w:lvlText w:val="-"/>
      <w:lvlJc w:val="left"/>
      <w:pPr>
        <w:ind w:left="1080" w:hanging="360"/>
      </w:pPr>
      <w:rPr>
        <w:rFonts w:ascii="Calibri" w:eastAsia="Calibri" w:hAnsi="Calibri"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143A1BFB"/>
    <w:multiLevelType w:val="multilevel"/>
    <w:tmpl w:val="4A249672"/>
    <w:styleLink w:val="Listeactuell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4B764C"/>
    <w:multiLevelType w:val="hybridMultilevel"/>
    <w:tmpl w:val="D714C26A"/>
    <w:lvl w:ilvl="0" w:tplc="BB2C3CE0">
      <w:start w:val="2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6E4A47"/>
    <w:multiLevelType w:val="hybridMultilevel"/>
    <w:tmpl w:val="8842E26C"/>
    <w:lvl w:ilvl="0" w:tplc="FE48957E">
      <w:start w:val="1"/>
      <w:numFmt w:val="bullet"/>
      <w:lvlText w:val=""/>
      <w:lvlJc w:val="left"/>
      <w:pPr>
        <w:ind w:left="720" w:hanging="360"/>
      </w:pPr>
      <w:rPr>
        <w:rFonts w:ascii="Symbol" w:hAnsi="Symbol" w:hint="default"/>
      </w:rPr>
    </w:lvl>
    <w:lvl w:ilvl="1" w:tplc="862A6F06">
      <w:start w:val="1"/>
      <w:numFmt w:val="bullet"/>
      <w:lvlText w:val="o"/>
      <w:lvlJc w:val="left"/>
      <w:pPr>
        <w:ind w:left="1440" w:hanging="360"/>
      </w:pPr>
      <w:rPr>
        <w:rFonts w:ascii="Courier New" w:hAnsi="Courier New" w:cs="Courier New" w:hint="default"/>
      </w:rPr>
    </w:lvl>
    <w:lvl w:ilvl="2" w:tplc="DB5E350C">
      <w:start w:val="1"/>
      <w:numFmt w:val="bullet"/>
      <w:lvlText w:val=""/>
      <w:lvlJc w:val="left"/>
      <w:pPr>
        <w:ind w:left="2160" w:hanging="360"/>
      </w:pPr>
      <w:rPr>
        <w:rFonts w:ascii="Wingdings" w:hAnsi="Wingdings" w:hint="default"/>
      </w:rPr>
    </w:lvl>
    <w:lvl w:ilvl="3" w:tplc="78FA7A24">
      <w:start w:val="1"/>
      <w:numFmt w:val="bullet"/>
      <w:lvlText w:val=""/>
      <w:lvlJc w:val="left"/>
      <w:pPr>
        <w:ind w:left="2880" w:hanging="360"/>
      </w:pPr>
      <w:rPr>
        <w:rFonts w:ascii="Symbol" w:hAnsi="Symbol" w:hint="default"/>
      </w:rPr>
    </w:lvl>
    <w:lvl w:ilvl="4" w:tplc="5492BC46">
      <w:start w:val="1"/>
      <w:numFmt w:val="bullet"/>
      <w:lvlText w:val="o"/>
      <w:lvlJc w:val="left"/>
      <w:pPr>
        <w:ind w:left="3600" w:hanging="360"/>
      </w:pPr>
      <w:rPr>
        <w:rFonts w:ascii="Courier New" w:hAnsi="Courier New" w:cs="Courier New" w:hint="default"/>
      </w:rPr>
    </w:lvl>
    <w:lvl w:ilvl="5" w:tplc="3C8E7D00">
      <w:start w:val="1"/>
      <w:numFmt w:val="bullet"/>
      <w:lvlText w:val=""/>
      <w:lvlJc w:val="left"/>
      <w:pPr>
        <w:ind w:left="4320" w:hanging="360"/>
      </w:pPr>
      <w:rPr>
        <w:rFonts w:ascii="Wingdings" w:hAnsi="Wingdings" w:hint="default"/>
      </w:rPr>
    </w:lvl>
    <w:lvl w:ilvl="6" w:tplc="FBDA751C">
      <w:start w:val="1"/>
      <w:numFmt w:val="bullet"/>
      <w:lvlText w:val=""/>
      <w:lvlJc w:val="left"/>
      <w:pPr>
        <w:ind w:left="5040" w:hanging="360"/>
      </w:pPr>
      <w:rPr>
        <w:rFonts w:ascii="Symbol" w:hAnsi="Symbol" w:hint="default"/>
      </w:rPr>
    </w:lvl>
    <w:lvl w:ilvl="7" w:tplc="15AA63B4">
      <w:start w:val="1"/>
      <w:numFmt w:val="bullet"/>
      <w:lvlText w:val="o"/>
      <w:lvlJc w:val="left"/>
      <w:pPr>
        <w:ind w:left="5760" w:hanging="360"/>
      </w:pPr>
      <w:rPr>
        <w:rFonts w:ascii="Courier New" w:hAnsi="Courier New" w:cs="Courier New" w:hint="default"/>
      </w:rPr>
    </w:lvl>
    <w:lvl w:ilvl="8" w:tplc="799CECFE">
      <w:start w:val="1"/>
      <w:numFmt w:val="bullet"/>
      <w:lvlText w:val=""/>
      <w:lvlJc w:val="left"/>
      <w:pPr>
        <w:ind w:left="6480" w:hanging="360"/>
      </w:pPr>
      <w:rPr>
        <w:rFonts w:ascii="Wingdings" w:hAnsi="Wingdings" w:hint="default"/>
      </w:rPr>
    </w:lvl>
  </w:abstractNum>
  <w:abstractNum w:abstractNumId="5" w15:restartNumberingAfterBreak="0">
    <w:nsid w:val="214B6A27"/>
    <w:multiLevelType w:val="hybridMultilevel"/>
    <w:tmpl w:val="4A2496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65717C1"/>
    <w:multiLevelType w:val="hybridMultilevel"/>
    <w:tmpl w:val="D2F6DA98"/>
    <w:lvl w:ilvl="0" w:tplc="8FE48F56">
      <w:start w:val="1"/>
      <w:numFmt w:val="decimal"/>
      <w:lvlText w:val="%1."/>
      <w:lvlJc w:val="left"/>
      <w:pPr>
        <w:ind w:left="720" w:hanging="360"/>
      </w:pPr>
      <w:rPr>
        <w:rFonts w:hint="default"/>
        <w:b w:val="0"/>
      </w:rPr>
    </w:lvl>
    <w:lvl w:ilvl="1" w:tplc="6C22B002">
      <w:start w:val="1"/>
      <w:numFmt w:val="bullet"/>
      <w:lvlText w:val="o"/>
      <w:lvlJc w:val="left"/>
      <w:pPr>
        <w:ind w:left="1440" w:hanging="360"/>
      </w:pPr>
      <w:rPr>
        <w:rFonts w:ascii="Courier New" w:hAnsi="Courier New" w:cs="Courier New" w:hint="default"/>
      </w:rPr>
    </w:lvl>
    <w:lvl w:ilvl="2" w:tplc="E32A699C">
      <w:start w:val="1"/>
      <w:numFmt w:val="bullet"/>
      <w:lvlText w:val=""/>
      <w:lvlJc w:val="left"/>
      <w:pPr>
        <w:ind w:left="2160" w:hanging="360"/>
      </w:pPr>
      <w:rPr>
        <w:rFonts w:ascii="Wingdings" w:hAnsi="Wingdings" w:hint="default"/>
      </w:rPr>
    </w:lvl>
    <w:lvl w:ilvl="3" w:tplc="FD400BAA">
      <w:start w:val="1"/>
      <w:numFmt w:val="bullet"/>
      <w:lvlText w:val=""/>
      <w:lvlJc w:val="left"/>
      <w:pPr>
        <w:ind w:left="2880" w:hanging="360"/>
      </w:pPr>
      <w:rPr>
        <w:rFonts w:ascii="Symbol" w:hAnsi="Symbol" w:hint="default"/>
      </w:rPr>
    </w:lvl>
    <w:lvl w:ilvl="4" w:tplc="DEF2A92A">
      <w:start w:val="1"/>
      <w:numFmt w:val="bullet"/>
      <w:lvlText w:val="o"/>
      <w:lvlJc w:val="left"/>
      <w:pPr>
        <w:ind w:left="3600" w:hanging="360"/>
      </w:pPr>
      <w:rPr>
        <w:rFonts w:ascii="Courier New" w:hAnsi="Courier New" w:cs="Courier New" w:hint="default"/>
      </w:rPr>
    </w:lvl>
    <w:lvl w:ilvl="5" w:tplc="351A8C0E">
      <w:start w:val="1"/>
      <w:numFmt w:val="bullet"/>
      <w:lvlText w:val=""/>
      <w:lvlJc w:val="left"/>
      <w:pPr>
        <w:ind w:left="4320" w:hanging="360"/>
      </w:pPr>
      <w:rPr>
        <w:rFonts w:ascii="Wingdings" w:hAnsi="Wingdings" w:hint="default"/>
      </w:rPr>
    </w:lvl>
    <w:lvl w:ilvl="6" w:tplc="63C027A0">
      <w:start w:val="1"/>
      <w:numFmt w:val="bullet"/>
      <w:lvlText w:val=""/>
      <w:lvlJc w:val="left"/>
      <w:pPr>
        <w:ind w:left="5040" w:hanging="360"/>
      </w:pPr>
      <w:rPr>
        <w:rFonts w:ascii="Symbol" w:hAnsi="Symbol" w:hint="default"/>
      </w:rPr>
    </w:lvl>
    <w:lvl w:ilvl="7" w:tplc="7F401CC6">
      <w:start w:val="1"/>
      <w:numFmt w:val="bullet"/>
      <w:lvlText w:val="o"/>
      <w:lvlJc w:val="left"/>
      <w:pPr>
        <w:ind w:left="5760" w:hanging="360"/>
      </w:pPr>
      <w:rPr>
        <w:rFonts w:ascii="Courier New" w:hAnsi="Courier New" w:cs="Courier New" w:hint="default"/>
      </w:rPr>
    </w:lvl>
    <w:lvl w:ilvl="8" w:tplc="5E84441E">
      <w:start w:val="1"/>
      <w:numFmt w:val="bullet"/>
      <w:lvlText w:val=""/>
      <w:lvlJc w:val="left"/>
      <w:pPr>
        <w:ind w:left="6480" w:hanging="360"/>
      </w:pPr>
      <w:rPr>
        <w:rFonts w:ascii="Wingdings" w:hAnsi="Wingdings" w:hint="default"/>
      </w:rPr>
    </w:lvl>
  </w:abstractNum>
  <w:abstractNum w:abstractNumId="7" w15:restartNumberingAfterBreak="0">
    <w:nsid w:val="2BB14E5C"/>
    <w:multiLevelType w:val="multilevel"/>
    <w:tmpl w:val="ADCE2E8C"/>
    <w:styleLink w:val="Listeactuelle2"/>
    <w:lvl w:ilvl="0">
      <w:start w:val="8"/>
      <w:numFmt w:val="bullet"/>
      <w:lvlText w:val="-"/>
      <w:lvlJc w:val="left"/>
      <w:pPr>
        <w:ind w:left="1080" w:hanging="360"/>
      </w:pPr>
      <w:rPr>
        <w:rFonts w:ascii="Calibri" w:eastAsia="Calibri" w:hAnsi="Calibri"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3D495978"/>
    <w:multiLevelType w:val="hybridMultilevel"/>
    <w:tmpl w:val="248EBBF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4B9132FE"/>
    <w:multiLevelType w:val="hybridMultilevel"/>
    <w:tmpl w:val="D90AE572"/>
    <w:lvl w:ilvl="0" w:tplc="642ECDF6">
      <w:start w:val="4"/>
      <w:numFmt w:val="decimal"/>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08F4D53"/>
    <w:multiLevelType w:val="hybridMultilevel"/>
    <w:tmpl w:val="62245C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8630FDD"/>
    <w:multiLevelType w:val="hybridMultilevel"/>
    <w:tmpl w:val="F2728E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0D50F8A"/>
    <w:multiLevelType w:val="hybridMultilevel"/>
    <w:tmpl w:val="876CA22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637D0E08"/>
    <w:multiLevelType w:val="hybridMultilevel"/>
    <w:tmpl w:val="D3168B96"/>
    <w:lvl w:ilvl="0" w:tplc="040C0001">
      <w:start w:val="1"/>
      <w:numFmt w:val="bullet"/>
      <w:lvlText w:val=""/>
      <w:lvlJc w:val="left"/>
      <w:pPr>
        <w:ind w:left="1797" w:hanging="360"/>
      </w:pPr>
      <w:rPr>
        <w:rFonts w:ascii="Symbol" w:hAnsi="Symbol" w:hint="default"/>
      </w:rPr>
    </w:lvl>
    <w:lvl w:ilvl="1" w:tplc="040C0003" w:tentative="1">
      <w:start w:val="1"/>
      <w:numFmt w:val="bullet"/>
      <w:lvlText w:val="o"/>
      <w:lvlJc w:val="left"/>
      <w:pPr>
        <w:ind w:left="2517" w:hanging="360"/>
      </w:pPr>
      <w:rPr>
        <w:rFonts w:ascii="Courier New" w:hAnsi="Courier New" w:cs="Courier New" w:hint="default"/>
      </w:rPr>
    </w:lvl>
    <w:lvl w:ilvl="2" w:tplc="040C0005" w:tentative="1">
      <w:start w:val="1"/>
      <w:numFmt w:val="bullet"/>
      <w:lvlText w:val=""/>
      <w:lvlJc w:val="left"/>
      <w:pPr>
        <w:ind w:left="3237" w:hanging="360"/>
      </w:pPr>
      <w:rPr>
        <w:rFonts w:ascii="Wingdings" w:hAnsi="Wingdings" w:hint="default"/>
      </w:rPr>
    </w:lvl>
    <w:lvl w:ilvl="3" w:tplc="040C0001" w:tentative="1">
      <w:start w:val="1"/>
      <w:numFmt w:val="bullet"/>
      <w:lvlText w:val=""/>
      <w:lvlJc w:val="left"/>
      <w:pPr>
        <w:ind w:left="3957" w:hanging="360"/>
      </w:pPr>
      <w:rPr>
        <w:rFonts w:ascii="Symbol" w:hAnsi="Symbol" w:hint="default"/>
      </w:rPr>
    </w:lvl>
    <w:lvl w:ilvl="4" w:tplc="040C0003" w:tentative="1">
      <w:start w:val="1"/>
      <w:numFmt w:val="bullet"/>
      <w:lvlText w:val="o"/>
      <w:lvlJc w:val="left"/>
      <w:pPr>
        <w:ind w:left="4677" w:hanging="360"/>
      </w:pPr>
      <w:rPr>
        <w:rFonts w:ascii="Courier New" w:hAnsi="Courier New" w:cs="Courier New" w:hint="default"/>
      </w:rPr>
    </w:lvl>
    <w:lvl w:ilvl="5" w:tplc="040C0005" w:tentative="1">
      <w:start w:val="1"/>
      <w:numFmt w:val="bullet"/>
      <w:lvlText w:val=""/>
      <w:lvlJc w:val="left"/>
      <w:pPr>
        <w:ind w:left="5397" w:hanging="360"/>
      </w:pPr>
      <w:rPr>
        <w:rFonts w:ascii="Wingdings" w:hAnsi="Wingdings" w:hint="default"/>
      </w:rPr>
    </w:lvl>
    <w:lvl w:ilvl="6" w:tplc="040C0001" w:tentative="1">
      <w:start w:val="1"/>
      <w:numFmt w:val="bullet"/>
      <w:lvlText w:val=""/>
      <w:lvlJc w:val="left"/>
      <w:pPr>
        <w:ind w:left="6117" w:hanging="360"/>
      </w:pPr>
      <w:rPr>
        <w:rFonts w:ascii="Symbol" w:hAnsi="Symbol" w:hint="default"/>
      </w:rPr>
    </w:lvl>
    <w:lvl w:ilvl="7" w:tplc="040C0003" w:tentative="1">
      <w:start w:val="1"/>
      <w:numFmt w:val="bullet"/>
      <w:lvlText w:val="o"/>
      <w:lvlJc w:val="left"/>
      <w:pPr>
        <w:ind w:left="6837" w:hanging="360"/>
      </w:pPr>
      <w:rPr>
        <w:rFonts w:ascii="Courier New" w:hAnsi="Courier New" w:cs="Courier New" w:hint="default"/>
      </w:rPr>
    </w:lvl>
    <w:lvl w:ilvl="8" w:tplc="040C0005" w:tentative="1">
      <w:start w:val="1"/>
      <w:numFmt w:val="bullet"/>
      <w:lvlText w:val=""/>
      <w:lvlJc w:val="left"/>
      <w:pPr>
        <w:ind w:left="7557" w:hanging="360"/>
      </w:pPr>
      <w:rPr>
        <w:rFonts w:ascii="Wingdings" w:hAnsi="Wingdings" w:hint="default"/>
      </w:rPr>
    </w:lvl>
  </w:abstractNum>
  <w:abstractNum w:abstractNumId="14" w15:restartNumberingAfterBreak="0">
    <w:nsid w:val="67405201"/>
    <w:multiLevelType w:val="hybridMultilevel"/>
    <w:tmpl w:val="51B88E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04C70D3"/>
    <w:multiLevelType w:val="hybridMultilevel"/>
    <w:tmpl w:val="19948566"/>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71690E0F"/>
    <w:multiLevelType w:val="hybridMultilevel"/>
    <w:tmpl w:val="FA34370E"/>
    <w:lvl w:ilvl="0" w:tplc="7474081E">
      <w:start w:val="1"/>
      <w:numFmt w:val="decimal"/>
      <w:lvlText w:val="%1."/>
      <w:lvlJc w:val="left"/>
      <w:pPr>
        <w:ind w:left="720" w:hanging="360"/>
      </w:pPr>
      <w:rPr>
        <w:rFonts w:hint="default"/>
      </w:rPr>
    </w:lvl>
    <w:lvl w:ilvl="1" w:tplc="B1D0F3F0">
      <w:start w:val="1"/>
      <w:numFmt w:val="lowerLetter"/>
      <w:lvlText w:val="%2."/>
      <w:lvlJc w:val="left"/>
      <w:pPr>
        <w:ind w:left="1440" w:hanging="360"/>
      </w:pPr>
    </w:lvl>
    <w:lvl w:ilvl="2" w:tplc="FAC29270">
      <w:start w:val="1"/>
      <w:numFmt w:val="lowerRoman"/>
      <w:lvlText w:val="%3."/>
      <w:lvlJc w:val="right"/>
      <w:pPr>
        <w:ind w:left="2160" w:hanging="180"/>
      </w:pPr>
    </w:lvl>
    <w:lvl w:ilvl="3" w:tplc="35B48DD8">
      <w:start w:val="1"/>
      <w:numFmt w:val="decimal"/>
      <w:lvlText w:val="%4."/>
      <w:lvlJc w:val="left"/>
      <w:pPr>
        <w:ind w:left="2880" w:hanging="360"/>
      </w:pPr>
    </w:lvl>
    <w:lvl w:ilvl="4" w:tplc="03B0F660">
      <w:start w:val="1"/>
      <w:numFmt w:val="lowerLetter"/>
      <w:lvlText w:val="%5."/>
      <w:lvlJc w:val="left"/>
      <w:pPr>
        <w:ind w:left="3600" w:hanging="360"/>
      </w:pPr>
    </w:lvl>
    <w:lvl w:ilvl="5" w:tplc="5660F77A">
      <w:start w:val="1"/>
      <w:numFmt w:val="lowerRoman"/>
      <w:lvlText w:val="%6."/>
      <w:lvlJc w:val="right"/>
      <w:pPr>
        <w:ind w:left="4320" w:hanging="180"/>
      </w:pPr>
    </w:lvl>
    <w:lvl w:ilvl="6" w:tplc="C6C89314">
      <w:start w:val="1"/>
      <w:numFmt w:val="decimal"/>
      <w:lvlText w:val="%7."/>
      <w:lvlJc w:val="left"/>
      <w:pPr>
        <w:ind w:left="5040" w:hanging="360"/>
      </w:pPr>
    </w:lvl>
    <w:lvl w:ilvl="7" w:tplc="CF86DEAA">
      <w:start w:val="1"/>
      <w:numFmt w:val="lowerLetter"/>
      <w:lvlText w:val="%8."/>
      <w:lvlJc w:val="left"/>
      <w:pPr>
        <w:ind w:left="5760" w:hanging="360"/>
      </w:pPr>
    </w:lvl>
    <w:lvl w:ilvl="8" w:tplc="B510B562">
      <w:start w:val="1"/>
      <w:numFmt w:val="lowerRoman"/>
      <w:lvlText w:val="%9."/>
      <w:lvlJc w:val="right"/>
      <w:pPr>
        <w:ind w:left="6480" w:hanging="180"/>
      </w:pPr>
    </w:lvl>
  </w:abstractNum>
  <w:abstractNum w:abstractNumId="17" w15:restartNumberingAfterBreak="0">
    <w:nsid w:val="7F413688"/>
    <w:multiLevelType w:val="hybridMultilevel"/>
    <w:tmpl w:val="82D807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0"/>
  </w:num>
  <w:num w:numId="4">
    <w:abstractNumId w:val="15"/>
  </w:num>
  <w:num w:numId="5">
    <w:abstractNumId w:val="17"/>
  </w:num>
  <w:num w:numId="6">
    <w:abstractNumId w:val="14"/>
  </w:num>
  <w:num w:numId="7">
    <w:abstractNumId w:val="12"/>
  </w:num>
  <w:num w:numId="8">
    <w:abstractNumId w:val="0"/>
  </w:num>
  <w:num w:numId="9">
    <w:abstractNumId w:val="11"/>
  </w:num>
  <w:num w:numId="10">
    <w:abstractNumId w:val="13"/>
  </w:num>
  <w:num w:numId="11">
    <w:abstractNumId w:val="8"/>
  </w:num>
  <w:num w:numId="12">
    <w:abstractNumId w:val="3"/>
  </w:num>
  <w:num w:numId="13">
    <w:abstractNumId w:val="2"/>
  </w:num>
  <w:num w:numId="14">
    <w:abstractNumId w:val="16"/>
  </w:num>
  <w:num w:numId="15">
    <w:abstractNumId w:val="4"/>
  </w:num>
  <w:num w:numId="16">
    <w:abstractNumId w:val="6"/>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812"/>
    <w:rsid w:val="000665E7"/>
    <w:rsid w:val="000C471B"/>
    <w:rsid w:val="000D7A25"/>
    <w:rsid w:val="00121231"/>
    <w:rsid w:val="00134A24"/>
    <w:rsid w:val="00144AEA"/>
    <w:rsid w:val="00153113"/>
    <w:rsid w:val="001558D8"/>
    <w:rsid w:val="00197272"/>
    <w:rsid w:val="001B2BC3"/>
    <w:rsid w:val="00224739"/>
    <w:rsid w:val="002462E7"/>
    <w:rsid w:val="00297602"/>
    <w:rsid w:val="002C2A8D"/>
    <w:rsid w:val="002D19C3"/>
    <w:rsid w:val="002F406D"/>
    <w:rsid w:val="003175D5"/>
    <w:rsid w:val="003201FD"/>
    <w:rsid w:val="003665CA"/>
    <w:rsid w:val="003873DC"/>
    <w:rsid w:val="00393F55"/>
    <w:rsid w:val="003A309E"/>
    <w:rsid w:val="003A5650"/>
    <w:rsid w:val="003B25CD"/>
    <w:rsid w:val="003B4B85"/>
    <w:rsid w:val="003D1DAD"/>
    <w:rsid w:val="004135FB"/>
    <w:rsid w:val="00433789"/>
    <w:rsid w:val="004514AF"/>
    <w:rsid w:val="004630F6"/>
    <w:rsid w:val="004712AF"/>
    <w:rsid w:val="00525F14"/>
    <w:rsid w:val="005710D9"/>
    <w:rsid w:val="00571C43"/>
    <w:rsid w:val="00580978"/>
    <w:rsid w:val="00591BCB"/>
    <w:rsid w:val="005938E9"/>
    <w:rsid w:val="00593C7A"/>
    <w:rsid w:val="005B1058"/>
    <w:rsid w:val="00600B63"/>
    <w:rsid w:val="0064119F"/>
    <w:rsid w:val="00655D5F"/>
    <w:rsid w:val="00660DAC"/>
    <w:rsid w:val="00676FF0"/>
    <w:rsid w:val="006B1365"/>
    <w:rsid w:val="006C2F08"/>
    <w:rsid w:val="006D0B8F"/>
    <w:rsid w:val="006D45D0"/>
    <w:rsid w:val="006E239C"/>
    <w:rsid w:val="00705EFC"/>
    <w:rsid w:val="007159D3"/>
    <w:rsid w:val="0072781B"/>
    <w:rsid w:val="00730675"/>
    <w:rsid w:val="00737FDA"/>
    <w:rsid w:val="00750343"/>
    <w:rsid w:val="0075635E"/>
    <w:rsid w:val="00774F14"/>
    <w:rsid w:val="007B0D59"/>
    <w:rsid w:val="007D2F31"/>
    <w:rsid w:val="00817509"/>
    <w:rsid w:val="00837725"/>
    <w:rsid w:val="00860AA1"/>
    <w:rsid w:val="00864227"/>
    <w:rsid w:val="00887600"/>
    <w:rsid w:val="00903528"/>
    <w:rsid w:val="00912FAC"/>
    <w:rsid w:val="00940C4F"/>
    <w:rsid w:val="0096490A"/>
    <w:rsid w:val="009649F9"/>
    <w:rsid w:val="00976BEF"/>
    <w:rsid w:val="009848AC"/>
    <w:rsid w:val="009A7D4F"/>
    <w:rsid w:val="009C0AB7"/>
    <w:rsid w:val="009D2424"/>
    <w:rsid w:val="009D4497"/>
    <w:rsid w:val="00A139FD"/>
    <w:rsid w:val="00A70C11"/>
    <w:rsid w:val="00A91A84"/>
    <w:rsid w:val="00A956E9"/>
    <w:rsid w:val="00AB1E31"/>
    <w:rsid w:val="00AB2896"/>
    <w:rsid w:val="00B1436B"/>
    <w:rsid w:val="00B308A2"/>
    <w:rsid w:val="00B340FC"/>
    <w:rsid w:val="00B435BE"/>
    <w:rsid w:val="00B442B3"/>
    <w:rsid w:val="00B44506"/>
    <w:rsid w:val="00B63546"/>
    <w:rsid w:val="00B67F54"/>
    <w:rsid w:val="00BB35E4"/>
    <w:rsid w:val="00C62541"/>
    <w:rsid w:val="00CF3B64"/>
    <w:rsid w:val="00D22603"/>
    <w:rsid w:val="00D40606"/>
    <w:rsid w:val="00D719DF"/>
    <w:rsid w:val="00DF76B8"/>
    <w:rsid w:val="00E2109C"/>
    <w:rsid w:val="00E21886"/>
    <w:rsid w:val="00E32DBB"/>
    <w:rsid w:val="00E335E2"/>
    <w:rsid w:val="00E85456"/>
    <w:rsid w:val="00E97546"/>
    <w:rsid w:val="00EC21A1"/>
    <w:rsid w:val="00EC70C8"/>
    <w:rsid w:val="00EE6812"/>
    <w:rsid w:val="00EF653B"/>
    <w:rsid w:val="00F71FC0"/>
    <w:rsid w:val="00F75D85"/>
    <w:rsid w:val="00F81B89"/>
    <w:rsid w:val="00FA01CF"/>
    <w:rsid w:val="00FB28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D04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6812"/>
    <w:pPr>
      <w:spacing w:after="0" w:line="240" w:lineRule="auto"/>
      <w:jc w:val="both"/>
    </w:pPr>
    <w:rPr>
      <w:rFonts w:ascii="Times" w:eastAsia="Times New Roman" w:hAnsi="Times" w:cs="Times New Roman"/>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structions">
    <w:name w:val="instructions"/>
    <w:basedOn w:val="Normal"/>
    <w:link w:val="instructionsCar"/>
    <w:qFormat/>
    <w:rsid w:val="00EE6812"/>
    <w:pPr>
      <w:spacing w:before="120"/>
    </w:pPr>
    <w:rPr>
      <w:rFonts w:ascii="Times New Roman" w:hAnsi="Times New Roman"/>
      <w:i/>
      <w:spacing w:val="-4"/>
      <w:szCs w:val="22"/>
    </w:rPr>
  </w:style>
  <w:style w:type="character" w:customStyle="1" w:styleId="instructionsCar">
    <w:name w:val="instructions Car"/>
    <w:link w:val="instructions"/>
    <w:rsid w:val="00EE6812"/>
    <w:rPr>
      <w:rFonts w:ascii="Times New Roman" w:eastAsia="Times New Roman" w:hAnsi="Times New Roman" w:cs="Times New Roman"/>
      <w:i/>
      <w:spacing w:val="-4"/>
      <w:lang w:eastAsia="fr-FR"/>
    </w:rPr>
  </w:style>
  <w:style w:type="paragraph" w:styleId="Notedebasdepage">
    <w:name w:val="footnote text"/>
    <w:basedOn w:val="Normal"/>
    <w:link w:val="NotedebasdepageCar"/>
    <w:uiPriority w:val="99"/>
    <w:unhideWhenUsed/>
    <w:rsid w:val="00EE6812"/>
    <w:rPr>
      <w:sz w:val="20"/>
      <w:szCs w:val="20"/>
    </w:rPr>
  </w:style>
  <w:style w:type="character" w:customStyle="1" w:styleId="NotedebasdepageCar">
    <w:name w:val="Note de bas de page Car"/>
    <w:basedOn w:val="Policepardfaut"/>
    <w:link w:val="Notedebasdepage"/>
    <w:uiPriority w:val="99"/>
    <w:rsid w:val="00EE6812"/>
    <w:rPr>
      <w:rFonts w:ascii="Times" w:eastAsia="Times New Roman" w:hAnsi="Times" w:cs="Times New Roman"/>
      <w:sz w:val="20"/>
      <w:szCs w:val="20"/>
      <w:lang w:eastAsia="fr-FR"/>
    </w:rPr>
  </w:style>
  <w:style w:type="character" w:styleId="Appelnotedebasdep">
    <w:name w:val="footnote reference"/>
    <w:basedOn w:val="Policepardfaut"/>
    <w:uiPriority w:val="99"/>
    <w:unhideWhenUsed/>
    <w:rsid w:val="00EE6812"/>
    <w:rPr>
      <w:vertAlign w:val="superscript"/>
    </w:rPr>
  </w:style>
  <w:style w:type="paragraph" w:styleId="En-tte">
    <w:name w:val="header"/>
    <w:basedOn w:val="Normal"/>
    <w:link w:val="En-tteCar"/>
    <w:uiPriority w:val="99"/>
    <w:unhideWhenUsed/>
    <w:rsid w:val="00EE6812"/>
    <w:pPr>
      <w:tabs>
        <w:tab w:val="center" w:pos="4536"/>
        <w:tab w:val="right" w:pos="9072"/>
      </w:tabs>
    </w:pPr>
  </w:style>
  <w:style w:type="character" w:customStyle="1" w:styleId="En-tteCar">
    <w:name w:val="En-tête Car"/>
    <w:basedOn w:val="Policepardfaut"/>
    <w:link w:val="En-tte"/>
    <w:uiPriority w:val="99"/>
    <w:rsid w:val="00EE6812"/>
    <w:rPr>
      <w:rFonts w:ascii="Times" w:eastAsia="Times New Roman" w:hAnsi="Times" w:cs="Times New Roman"/>
      <w:szCs w:val="24"/>
      <w:lang w:eastAsia="fr-FR"/>
    </w:rPr>
  </w:style>
  <w:style w:type="paragraph" w:styleId="Pieddepage">
    <w:name w:val="footer"/>
    <w:basedOn w:val="Normal"/>
    <w:link w:val="PieddepageCar"/>
    <w:uiPriority w:val="99"/>
    <w:unhideWhenUsed/>
    <w:rsid w:val="00EE6812"/>
    <w:pPr>
      <w:tabs>
        <w:tab w:val="center" w:pos="4536"/>
        <w:tab w:val="right" w:pos="9072"/>
      </w:tabs>
    </w:pPr>
  </w:style>
  <w:style w:type="character" w:customStyle="1" w:styleId="PieddepageCar">
    <w:name w:val="Pied de page Car"/>
    <w:basedOn w:val="Policepardfaut"/>
    <w:link w:val="Pieddepage"/>
    <w:uiPriority w:val="99"/>
    <w:rsid w:val="00EE6812"/>
    <w:rPr>
      <w:rFonts w:ascii="Times" w:eastAsia="Times New Roman" w:hAnsi="Times" w:cs="Times New Roman"/>
      <w:szCs w:val="24"/>
      <w:lang w:eastAsia="fr-FR"/>
    </w:rPr>
  </w:style>
  <w:style w:type="paragraph" w:styleId="Paragraphedeliste">
    <w:name w:val="List Paragraph"/>
    <w:basedOn w:val="Normal"/>
    <w:link w:val="ParagraphedelisteCar"/>
    <w:uiPriority w:val="34"/>
    <w:qFormat/>
    <w:rsid w:val="001558D8"/>
    <w:pPr>
      <w:spacing w:after="200" w:line="276" w:lineRule="auto"/>
      <w:ind w:left="720"/>
      <w:contextualSpacing/>
      <w:jc w:val="left"/>
    </w:pPr>
    <w:rPr>
      <w:rFonts w:ascii="Calibri" w:hAnsi="Calibri"/>
      <w:szCs w:val="22"/>
      <w:lang w:eastAsia="en-US"/>
    </w:rPr>
  </w:style>
  <w:style w:type="character" w:customStyle="1" w:styleId="ParagraphedelisteCar">
    <w:name w:val="Paragraphe de liste Car"/>
    <w:basedOn w:val="Policepardfaut"/>
    <w:link w:val="Paragraphedeliste"/>
    <w:uiPriority w:val="34"/>
    <w:qFormat/>
    <w:rsid w:val="001558D8"/>
    <w:rPr>
      <w:rFonts w:ascii="Calibri" w:eastAsia="Times New Roman" w:hAnsi="Calibri" w:cs="Times New Roman"/>
    </w:rPr>
  </w:style>
  <w:style w:type="character" w:customStyle="1" w:styleId="Grillemoyenne1-Accent2Car1">
    <w:name w:val="Grille moyenne 1 - Accent 2 Car1"/>
    <w:link w:val="Grillemoyenne1-Accent2"/>
    <w:uiPriority w:val="34"/>
    <w:rsid w:val="007159D3"/>
    <w:rPr>
      <w:rFonts w:eastAsia="DejaVu Sans" w:cs="Mangal"/>
      <w:sz w:val="22"/>
      <w:lang w:eastAsia="zh-CN" w:bidi="hi-IN"/>
    </w:rPr>
  </w:style>
  <w:style w:type="table" w:styleId="Grillemoyenne1-Accent2">
    <w:name w:val="Medium Grid 1 Accent 2"/>
    <w:basedOn w:val="TableauNormal"/>
    <w:link w:val="Grillemoyenne1-Accent2Car1"/>
    <w:uiPriority w:val="34"/>
    <w:semiHidden/>
    <w:unhideWhenUsed/>
    <w:rsid w:val="007159D3"/>
    <w:pPr>
      <w:spacing w:after="0" w:line="240" w:lineRule="auto"/>
    </w:pPr>
    <w:rPr>
      <w:rFonts w:eastAsia="DejaVu Sans" w:cs="Mangal"/>
      <w:lang w:eastAsia="zh-CN" w:bidi="hi-IN"/>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dutableau">
    <w:name w:val="Table Grid"/>
    <w:basedOn w:val="TableauNormal"/>
    <w:uiPriority w:val="39"/>
    <w:rsid w:val="00750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135FB"/>
    <w:rPr>
      <w:rFonts w:ascii="Segoe UI" w:hAnsi="Segoe UI" w:cs="Segoe UI"/>
      <w:sz w:val="18"/>
      <w:szCs w:val="18"/>
    </w:rPr>
  </w:style>
  <w:style w:type="character" w:customStyle="1" w:styleId="TextedebullesCar">
    <w:name w:val="Texte de bulles Car"/>
    <w:basedOn w:val="Policepardfaut"/>
    <w:link w:val="Textedebulles"/>
    <w:uiPriority w:val="99"/>
    <w:semiHidden/>
    <w:rsid w:val="004135FB"/>
    <w:rPr>
      <w:rFonts w:ascii="Segoe UI" w:eastAsia="Times New Roman" w:hAnsi="Segoe UI" w:cs="Segoe UI"/>
      <w:sz w:val="18"/>
      <w:szCs w:val="18"/>
      <w:lang w:eastAsia="fr-FR"/>
    </w:rPr>
  </w:style>
  <w:style w:type="paragraph" w:styleId="Rvision">
    <w:name w:val="Revision"/>
    <w:hidden/>
    <w:uiPriority w:val="99"/>
    <w:semiHidden/>
    <w:rsid w:val="007B0D59"/>
    <w:pPr>
      <w:spacing w:after="0" w:line="240" w:lineRule="auto"/>
    </w:pPr>
    <w:rPr>
      <w:rFonts w:ascii="Times" w:eastAsia="Times New Roman" w:hAnsi="Times" w:cs="Times New Roman"/>
      <w:szCs w:val="24"/>
      <w:lang w:eastAsia="fr-FR"/>
    </w:rPr>
  </w:style>
  <w:style w:type="numbering" w:customStyle="1" w:styleId="Listeactuelle1">
    <w:name w:val="Liste actuelle1"/>
    <w:uiPriority w:val="99"/>
    <w:rsid w:val="00FB28EC"/>
    <w:pPr>
      <w:numPr>
        <w:numId w:val="13"/>
      </w:numPr>
    </w:pPr>
  </w:style>
  <w:style w:type="character" w:styleId="Marquedecommentaire">
    <w:name w:val="annotation reference"/>
    <w:basedOn w:val="Policepardfaut"/>
    <w:uiPriority w:val="99"/>
    <w:semiHidden/>
    <w:unhideWhenUsed/>
    <w:rsid w:val="00B44506"/>
    <w:rPr>
      <w:sz w:val="16"/>
      <w:szCs w:val="16"/>
    </w:rPr>
  </w:style>
  <w:style w:type="paragraph" w:styleId="Commentaire">
    <w:name w:val="annotation text"/>
    <w:basedOn w:val="Normal"/>
    <w:link w:val="CommentaireCar"/>
    <w:uiPriority w:val="99"/>
    <w:semiHidden/>
    <w:unhideWhenUsed/>
    <w:rsid w:val="00B44506"/>
    <w:rPr>
      <w:sz w:val="20"/>
      <w:szCs w:val="20"/>
    </w:rPr>
  </w:style>
  <w:style w:type="character" w:customStyle="1" w:styleId="CommentaireCar">
    <w:name w:val="Commentaire Car"/>
    <w:basedOn w:val="Policepardfaut"/>
    <w:link w:val="Commentaire"/>
    <w:uiPriority w:val="99"/>
    <w:semiHidden/>
    <w:rsid w:val="00B44506"/>
    <w:rPr>
      <w:rFonts w:ascii="Times" w:eastAsia="Times New Roman" w:hAnsi="Times"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B44506"/>
    <w:rPr>
      <w:b/>
      <w:bCs/>
    </w:rPr>
  </w:style>
  <w:style w:type="character" w:customStyle="1" w:styleId="ObjetducommentaireCar">
    <w:name w:val="Objet du commentaire Car"/>
    <w:basedOn w:val="CommentaireCar"/>
    <w:link w:val="Objetducommentaire"/>
    <w:uiPriority w:val="99"/>
    <w:semiHidden/>
    <w:rsid w:val="00B44506"/>
    <w:rPr>
      <w:rFonts w:ascii="Times" w:eastAsia="Times New Roman" w:hAnsi="Times" w:cs="Times New Roman"/>
      <w:b/>
      <w:bCs/>
      <w:sz w:val="20"/>
      <w:szCs w:val="20"/>
      <w:lang w:eastAsia="fr-FR"/>
    </w:rPr>
  </w:style>
  <w:style w:type="numbering" w:customStyle="1" w:styleId="Listeactuelle2">
    <w:name w:val="Liste actuelle2"/>
    <w:uiPriority w:val="99"/>
    <w:rsid w:val="00E2109C"/>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426</Words>
  <Characters>2346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2025-12-16T09:03:00Z</dcterms:created>
  <dcterms:modified xsi:type="dcterms:W3CDTF">2025-12-16T09:03:00Z</dcterms:modified>
</cp:coreProperties>
</file>